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93714" w14:textId="77777777" w:rsidR="0043517C" w:rsidRDefault="0043517C" w:rsidP="009868D7"/>
    <w:p w14:paraId="2BC2C113" w14:textId="77777777" w:rsidR="00E22A96" w:rsidRDefault="00E22A96" w:rsidP="009868D7"/>
    <w:p w14:paraId="6975C254" w14:textId="77777777" w:rsidR="00E22A96" w:rsidRDefault="00E22A96" w:rsidP="009868D7"/>
    <w:p w14:paraId="65ACF4D8" w14:textId="77777777" w:rsidR="00E22A96" w:rsidRDefault="00E22A96" w:rsidP="009868D7"/>
    <w:p w14:paraId="3739E4A0" w14:textId="77777777" w:rsidR="00E22A96" w:rsidRDefault="00E22A96" w:rsidP="009868D7"/>
    <w:p w14:paraId="4304A604" w14:textId="77777777" w:rsidR="00E22A96" w:rsidRDefault="00E22A96" w:rsidP="009868D7">
      <w:pPr>
        <w:rPr>
          <w:b/>
          <w:sz w:val="28"/>
          <w:szCs w:val="28"/>
        </w:rPr>
      </w:pPr>
      <w:r w:rsidRPr="00E22A96">
        <w:rPr>
          <w:b/>
          <w:sz w:val="28"/>
          <w:szCs w:val="28"/>
        </w:rPr>
        <w:t>Aftale vedr. lokal løndannelse 2015 – 2016 i MSB</w:t>
      </w:r>
    </w:p>
    <w:p w14:paraId="2461C3C4" w14:textId="77777777" w:rsidR="00E22A96" w:rsidRDefault="00E22A96" w:rsidP="009868D7">
      <w:pPr>
        <w:rPr>
          <w:b/>
          <w:sz w:val="28"/>
          <w:szCs w:val="28"/>
        </w:rPr>
      </w:pPr>
    </w:p>
    <w:p w14:paraId="55A007A6" w14:textId="77777777" w:rsidR="00E22A96" w:rsidRDefault="00E22A96" w:rsidP="009868D7">
      <w:pPr>
        <w:rPr>
          <w:b/>
          <w:sz w:val="28"/>
          <w:szCs w:val="28"/>
        </w:rPr>
      </w:pPr>
    </w:p>
    <w:p w14:paraId="77525626" w14:textId="77777777" w:rsidR="00E22A96" w:rsidRDefault="00E22A96" w:rsidP="009868D7">
      <w:pPr>
        <w:rPr>
          <w:sz w:val="22"/>
        </w:rPr>
      </w:pPr>
      <w:r>
        <w:rPr>
          <w:sz w:val="22"/>
        </w:rPr>
        <w:t>Med henvisning til Procedureaftale om lokal løndannelse i Sociale Forhold og Beskæftigelse er nedenstående parter enige om følgende rammer for lokalløn 2015 – 2016:</w:t>
      </w:r>
    </w:p>
    <w:p w14:paraId="2CBFF0C2" w14:textId="77777777" w:rsidR="00E22A96" w:rsidRDefault="00E22A96" w:rsidP="009868D7">
      <w:pPr>
        <w:rPr>
          <w:sz w:val="22"/>
        </w:rPr>
      </w:pPr>
    </w:p>
    <w:p w14:paraId="5A840D2E" w14:textId="77777777" w:rsidR="00E22A96" w:rsidRDefault="00E22A96" w:rsidP="009868D7">
      <w:pPr>
        <w:rPr>
          <w:sz w:val="22"/>
        </w:rPr>
      </w:pPr>
    </w:p>
    <w:p w14:paraId="16FA7B39" w14:textId="77777777" w:rsidR="00E22A96" w:rsidRPr="003E4193" w:rsidRDefault="00780493" w:rsidP="009868D7">
      <w:pPr>
        <w:rPr>
          <w:b/>
          <w:sz w:val="22"/>
        </w:rPr>
      </w:pPr>
      <w:r w:rsidRPr="003E4193">
        <w:rPr>
          <w:b/>
          <w:sz w:val="22"/>
        </w:rPr>
        <w:t>Det økonomiske råderum</w:t>
      </w:r>
    </w:p>
    <w:p w14:paraId="2256078F" w14:textId="77777777" w:rsidR="003E4193" w:rsidRDefault="003E4193" w:rsidP="009868D7">
      <w:pPr>
        <w:rPr>
          <w:sz w:val="22"/>
        </w:rPr>
      </w:pPr>
    </w:p>
    <w:p w14:paraId="596CC839" w14:textId="77777777" w:rsidR="00E22A96" w:rsidRDefault="00E22A96" w:rsidP="009868D7">
      <w:pPr>
        <w:rPr>
          <w:sz w:val="22"/>
        </w:rPr>
      </w:pPr>
      <w:r>
        <w:rPr>
          <w:sz w:val="22"/>
        </w:rPr>
        <w:t>Efter forhandling er det samlede økonomiske råderum fastlagt til 2.200 kr.</w:t>
      </w:r>
      <w:r w:rsidR="00780493">
        <w:rPr>
          <w:sz w:val="22"/>
        </w:rPr>
        <w:t xml:space="preserve"> / 1.675 kr. (31/3 00) årligt pr. medarbejder ansat pr. 1. januar 2016. Beløbet svarer til 0,6 % af lønsummen.</w:t>
      </w:r>
    </w:p>
    <w:p w14:paraId="3D4A134A" w14:textId="77777777" w:rsidR="00780493" w:rsidRDefault="00780493" w:rsidP="009868D7">
      <w:pPr>
        <w:rPr>
          <w:sz w:val="22"/>
        </w:rPr>
      </w:pPr>
    </w:p>
    <w:p w14:paraId="5DD2DCE4" w14:textId="77777777" w:rsidR="00780493" w:rsidRDefault="00780493" w:rsidP="009868D7">
      <w:pPr>
        <w:rPr>
          <w:sz w:val="22"/>
        </w:rPr>
      </w:pPr>
      <w:r>
        <w:rPr>
          <w:sz w:val="22"/>
        </w:rPr>
        <w:t xml:space="preserve">Det aftalte beløb udgør det samlede forhandlingsbeløb i henhold til </w:t>
      </w:r>
      <w:r w:rsidR="003E4193">
        <w:rPr>
          <w:sz w:val="22"/>
        </w:rPr>
        <w:t xml:space="preserve">de </w:t>
      </w:r>
      <w:r>
        <w:rPr>
          <w:sz w:val="22"/>
        </w:rPr>
        <w:t xml:space="preserve">vejledende kriterier for opgørelse af det lokale råderum og er gældende for alle </w:t>
      </w:r>
      <w:r w:rsidR="003E4193">
        <w:rPr>
          <w:sz w:val="22"/>
        </w:rPr>
        <w:t>arbejdspladser i MSB.</w:t>
      </w:r>
    </w:p>
    <w:p w14:paraId="7D70FCF4" w14:textId="77777777" w:rsidR="00780493" w:rsidRDefault="00780493" w:rsidP="009868D7">
      <w:pPr>
        <w:rPr>
          <w:sz w:val="22"/>
        </w:rPr>
      </w:pPr>
    </w:p>
    <w:p w14:paraId="72A50C95" w14:textId="77777777" w:rsidR="00780493" w:rsidRPr="003E4193" w:rsidRDefault="00780493" w:rsidP="009868D7">
      <w:pPr>
        <w:rPr>
          <w:b/>
          <w:sz w:val="22"/>
        </w:rPr>
      </w:pPr>
      <w:r w:rsidRPr="003E4193">
        <w:rPr>
          <w:b/>
          <w:sz w:val="22"/>
        </w:rPr>
        <w:t>Udmøntning</w:t>
      </w:r>
    </w:p>
    <w:p w14:paraId="40E0985B" w14:textId="77777777" w:rsidR="003E4193" w:rsidRDefault="003E4193" w:rsidP="009868D7">
      <w:pPr>
        <w:rPr>
          <w:sz w:val="22"/>
        </w:rPr>
      </w:pPr>
    </w:p>
    <w:p w14:paraId="0341A804" w14:textId="77777777" w:rsidR="003E4193" w:rsidRDefault="003E4193" w:rsidP="009868D7">
      <w:pPr>
        <w:rPr>
          <w:sz w:val="22"/>
        </w:rPr>
      </w:pPr>
      <w:r>
        <w:rPr>
          <w:sz w:val="22"/>
        </w:rPr>
        <w:t>Beløbet udmøntes med virkning pr. 1. januar 2016.</w:t>
      </w:r>
      <w:r w:rsidR="00DC0E5D">
        <w:rPr>
          <w:sz w:val="22"/>
        </w:rPr>
        <w:t xml:space="preserve"> Midlerne er organisationsopdelt på de organisationer, der er omfattet af aftalen.</w:t>
      </w:r>
    </w:p>
    <w:p w14:paraId="08D74379" w14:textId="77777777" w:rsidR="003E4193" w:rsidRDefault="003E4193" w:rsidP="009868D7">
      <w:pPr>
        <w:rPr>
          <w:sz w:val="22"/>
        </w:rPr>
      </w:pPr>
    </w:p>
    <w:p w14:paraId="45443E45" w14:textId="77777777" w:rsidR="00780493" w:rsidRDefault="00780493" w:rsidP="009868D7">
      <w:pPr>
        <w:rPr>
          <w:sz w:val="22"/>
        </w:rPr>
      </w:pPr>
      <w:r>
        <w:rPr>
          <w:sz w:val="22"/>
        </w:rPr>
        <w:t>Det</w:t>
      </w:r>
      <w:r w:rsidR="003E4193">
        <w:rPr>
          <w:sz w:val="22"/>
        </w:rPr>
        <w:t xml:space="preserve"> økonomiske råderum udmøntes som</w:t>
      </w:r>
      <w:r w:rsidR="00A14158">
        <w:rPr>
          <w:sz w:val="22"/>
        </w:rPr>
        <w:t xml:space="preserve"> personlige kvalifikations</w:t>
      </w:r>
      <w:r>
        <w:rPr>
          <w:sz w:val="22"/>
        </w:rPr>
        <w:t>tillæg</w:t>
      </w:r>
      <w:r w:rsidR="00A14158">
        <w:rPr>
          <w:sz w:val="22"/>
        </w:rPr>
        <w:t>/-trin</w:t>
      </w:r>
      <w:r>
        <w:rPr>
          <w:sz w:val="22"/>
        </w:rPr>
        <w:t xml:space="preserve">, idet </w:t>
      </w:r>
      <w:r w:rsidR="003E4193">
        <w:rPr>
          <w:sz w:val="22"/>
        </w:rPr>
        <w:t>nye funktionstillæg samt eventuelle udgifter til omklassificering af medarbejdere til højere stilling forhandles og finansieres på det tidspunkt, hvor ændringen for den pågældende medarbejder træder i kraft.</w:t>
      </w:r>
      <w:r w:rsidR="00A14158">
        <w:rPr>
          <w:sz w:val="22"/>
        </w:rPr>
        <w:t xml:space="preserve"> Det aftalte udmøntningsbeløb dækker i øvrigt ikke lønstigninger som følge af forhåndsaftaler.</w:t>
      </w:r>
    </w:p>
    <w:p w14:paraId="6615A835" w14:textId="77777777" w:rsidR="00780493" w:rsidRDefault="00780493" w:rsidP="009868D7">
      <w:pPr>
        <w:rPr>
          <w:sz w:val="22"/>
        </w:rPr>
      </w:pPr>
    </w:p>
    <w:p w14:paraId="67E2F149" w14:textId="77777777" w:rsidR="003E4193" w:rsidRDefault="003E4193" w:rsidP="009868D7">
      <w:pPr>
        <w:rPr>
          <w:b/>
          <w:sz w:val="22"/>
        </w:rPr>
      </w:pPr>
      <w:r w:rsidRPr="003E4193">
        <w:rPr>
          <w:b/>
          <w:sz w:val="22"/>
        </w:rPr>
        <w:t>Forhandlingsperiode</w:t>
      </w:r>
    </w:p>
    <w:p w14:paraId="084F7D47" w14:textId="77777777" w:rsidR="003E4193" w:rsidRDefault="003E4193" w:rsidP="009868D7">
      <w:pPr>
        <w:rPr>
          <w:b/>
          <w:sz w:val="22"/>
        </w:rPr>
      </w:pPr>
    </w:p>
    <w:p w14:paraId="6C85B4A7" w14:textId="77777777" w:rsidR="008F707D" w:rsidRDefault="003E4193" w:rsidP="009868D7">
      <w:pPr>
        <w:rPr>
          <w:sz w:val="22"/>
        </w:rPr>
      </w:pPr>
      <w:r>
        <w:rPr>
          <w:sz w:val="22"/>
        </w:rPr>
        <w:t>Parterne opfordrer til</w:t>
      </w:r>
      <w:r w:rsidR="00D74467">
        <w:rPr>
          <w:sz w:val="22"/>
        </w:rPr>
        <w:t>,</w:t>
      </w:r>
      <w:r>
        <w:rPr>
          <w:sz w:val="22"/>
        </w:rPr>
        <w:t xml:space="preserve"> at de lokale forhandlinger gennemføres snarest muligt efter 1. januar 2016, og parterne er enige om, at forhandlingerne skal være afsluttet pr. 31. marts 2016.</w:t>
      </w:r>
    </w:p>
    <w:p w14:paraId="60705CC8" w14:textId="77777777" w:rsidR="008F707D" w:rsidRDefault="008F707D" w:rsidP="009868D7">
      <w:pPr>
        <w:rPr>
          <w:sz w:val="22"/>
        </w:rPr>
      </w:pPr>
    </w:p>
    <w:p w14:paraId="51A45712" w14:textId="77777777" w:rsidR="003E4193" w:rsidRDefault="008F707D" w:rsidP="009868D7">
      <w:pPr>
        <w:rPr>
          <w:b/>
          <w:sz w:val="22"/>
        </w:rPr>
      </w:pPr>
      <w:r w:rsidRPr="008F707D">
        <w:rPr>
          <w:b/>
          <w:sz w:val="22"/>
        </w:rPr>
        <w:t>Øvrigt</w:t>
      </w:r>
      <w:r w:rsidR="003E4193" w:rsidRPr="008F707D">
        <w:rPr>
          <w:b/>
          <w:sz w:val="22"/>
        </w:rPr>
        <w:t xml:space="preserve">  </w:t>
      </w:r>
    </w:p>
    <w:p w14:paraId="28AD3564" w14:textId="77777777" w:rsidR="008F707D" w:rsidRDefault="008F707D" w:rsidP="009868D7">
      <w:pPr>
        <w:rPr>
          <w:b/>
          <w:sz w:val="22"/>
        </w:rPr>
      </w:pPr>
    </w:p>
    <w:p w14:paraId="17E60DBB" w14:textId="77777777" w:rsidR="008F707D" w:rsidRDefault="008F707D" w:rsidP="009868D7">
      <w:pPr>
        <w:rPr>
          <w:sz w:val="22"/>
        </w:rPr>
      </w:pPr>
      <w:r>
        <w:rPr>
          <w:sz w:val="22"/>
        </w:rPr>
        <w:t xml:space="preserve">Parterne er </w:t>
      </w:r>
      <w:r w:rsidR="00D74467">
        <w:rPr>
          <w:sz w:val="22"/>
        </w:rPr>
        <w:t xml:space="preserve">i øvrigt </w:t>
      </w:r>
      <w:r>
        <w:rPr>
          <w:sz w:val="22"/>
        </w:rPr>
        <w:t>enige om at mødes i april måned 2016 til drøftelse af:</w:t>
      </w:r>
    </w:p>
    <w:p w14:paraId="6FA96E96" w14:textId="77777777" w:rsidR="008F707D" w:rsidRDefault="008F707D" w:rsidP="008F707D">
      <w:pPr>
        <w:pStyle w:val="Listeafsnit"/>
        <w:numPr>
          <w:ilvl w:val="0"/>
          <w:numId w:val="1"/>
        </w:numPr>
        <w:rPr>
          <w:sz w:val="22"/>
        </w:rPr>
      </w:pPr>
      <w:r w:rsidRPr="008F707D">
        <w:rPr>
          <w:sz w:val="22"/>
        </w:rPr>
        <w:t>evaluering og opsamling på forløbet omkring lokal løndannelse</w:t>
      </w:r>
      <w:r>
        <w:rPr>
          <w:sz w:val="22"/>
        </w:rPr>
        <w:t xml:space="preserve"> 2015 – 2016,</w:t>
      </w:r>
    </w:p>
    <w:p w14:paraId="52045E69" w14:textId="77777777" w:rsidR="008F707D" w:rsidRDefault="008F707D" w:rsidP="008F707D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eventuel lønpolitisk drøftelse med direktionen i </w:t>
      </w:r>
      <w:r w:rsidR="00D74467">
        <w:rPr>
          <w:sz w:val="22"/>
        </w:rPr>
        <w:t>MSB,</w:t>
      </w:r>
    </w:p>
    <w:p w14:paraId="0CA6CDF8" w14:textId="77777777" w:rsidR="00D74467" w:rsidRPr="008F707D" w:rsidRDefault="00D74467" w:rsidP="008F707D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>og forberedelse af lokal lønforhandling 2017.</w:t>
      </w:r>
    </w:p>
    <w:p w14:paraId="7638652D" w14:textId="77777777" w:rsidR="003E4193" w:rsidRDefault="003E4193" w:rsidP="009868D7">
      <w:pPr>
        <w:rPr>
          <w:sz w:val="22"/>
        </w:rPr>
      </w:pPr>
    </w:p>
    <w:p w14:paraId="6C8E777D" w14:textId="77777777" w:rsidR="00E22A96" w:rsidRDefault="00E22A96" w:rsidP="009868D7">
      <w:pPr>
        <w:rPr>
          <w:sz w:val="22"/>
        </w:rPr>
      </w:pPr>
    </w:p>
    <w:p w14:paraId="308AF843" w14:textId="77777777" w:rsidR="005A0F6E" w:rsidRDefault="005A0F6E" w:rsidP="009868D7">
      <w:pPr>
        <w:rPr>
          <w:sz w:val="22"/>
        </w:rPr>
      </w:pPr>
      <w:r>
        <w:rPr>
          <w:sz w:val="22"/>
        </w:rPr>
        <w:t>Aftalen er tiltrådt af: HK, DS, SL, FOA</w:t>
      </w:r>
      <w:r w:rsidR="00DC0E5D">
        <w:rPr>
          <w:sz w:val="22"/>
        </w:rPr>
        <w:t>, Sundhedskartellet og Aarhus Lærerforening.</w:t>
      </w:r>
    </w:p>
    <w:p w14:paraId="5E62F3EF" w14:textId="77777777" w:rsidR="00E22A96" w:rsidRPr="00E22A96" w:rsidRDefault="00E22A96" w:rsidP="009868D7">
      <w:pPr>
        <w:rPr>
          <w:sz w:val="22"/>
        </w:rPr>
      </w:pPr>
    </w:p>
    <w:sectPr w:rsidR="00E22A96" w:rsidRPr="00E22A96" w:rsidSect="00986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4C1A3" w14:textId="77777777" w:rsidR="00E22A96" w:rsidRDefault="00E22A96" w:rsidP="00FF1D88">
      <w:pPr>
        <w:spacing w:line="240" w:lineRule="auto"/>
      </w:pPr>
      <w:r>
        <w:separator/>
      </w:r>
    </w:p>
  </w:endnote>
  <w:endnote w:type="continuationSeparator" w:id="0">
    <w:p w14:paraId="5836EAD7" w14:textId="77777777" w:rsidR="00E22A96" w:rsidRDefault="00E22A96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FBAB7" w14:textId="77777777" w:rsidR="00295D11" w:rsidRDefault="00295D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B80BA" w14:textId="77777777" w:rsidR="00295D11" w:rsidRDefault="00727AB3" w:rsidP="00295D11">
    <w:pPr>
      <w:pStyle w:val="Sidefod"/>
      <w:jc w:val="center"/>
    </w:pPr>
    <w:r>
      <w:fldChar w:fldCharType="begin"/>
    </w:r>
    <w:r w:rsidR="00D74467">
      <w:instrText xml:space="preserve"> TIME \@ "d. MMMM yyyy" </w:instrText>
    </w:r>
    <w:r>
      <w:fldChar w:fldCharType="separate"/>
    </w:r>
    <w:r w:rsidR="0083428C">
      <w:rPr>
        <w:noProof/>
      </w:rPr>
      <w:t>2. april 2024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700D0" w14:textId="77777777" w:rsidR="00295D11" w:rsidRDefault="00295D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FA232" w14:textId="77777777" w:rsidR="00E22A96" w:rsidRDefault="00E22A96" w:rsidP="00FF1D88">
      <w:pPr>
        <w:spacing w:line="240" w:lineRule="auto"/>
      </w:pPr>
      <w:r>
        <w:separator/>
      </w:r>
    </w:p>
  </w:footnote>
  <w:footnote w:type="continuationSeparator" w:id="0">
    <w:p w14:paraId="698473E1" w14:textId="77777777" w:rsidR="00E22A96" w:rsidRDefault="00E22A96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55F1A" w14:textId="77777777" w:rsidR="00295D11" w:rsidRDefault="00295D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C1D90" w14:textId="77777777" w:rsidR="00E628A5" w:rsidRDefault="002315A6" w:rsidP="002315A6">
    <w:pPr>
      <w:jc w:val="right"/>
    </w:pPr>
    <w:r>
      <w:rPr>
        <w:noProof/>
        <w:lang w:eastAsia="da-DK"/>
      </w:rPr>
      <w:drawing>
        <wp:inline distT="0" distB="0" distL="0" distR="0" wp14:anchorId="2FADB2D7" wp14:editId="35B2AC96">
          <wp:extent cx="1725168" cy="880872"/>
          <wp:effectExtent l="19050" t="0" r="8382" b="0"/>
          <wp:docPr id="3" name="Billede 2" descr="AAK-02-hojre-70-lil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-02-hojre-70-lille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541EF7AA" w14:textId="77777777" w:rsidTr="001E0834">
      <w:trPr>
        <w:trHeight w:val="1134"/>
      </w:trPr>
      <w:tc>
        <w:tcPr>
          <w:tcW w:w="2948" w:type="dxa"/>
        </w:tcPr>
        <w:p w14:paraId="0113DE3D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7241747E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727AB3">
            <w:fldChar w:fldCharType="begin"/>
          </w:r>
          <w:r w:rsidR="00B17D21">
            <w:instrText xml:space="preserve"> PAGE   \* MERGEFORMAT </w:instrText>
          </w:r>
          <w:r w:rsidR="00727AB3">
            <w:fldChar w:fldCharType="separate"/>
          </w:r>
          <w:r w:rsidR="00D74467">
            <w:rPr>
              <w:noProof/>
            </w:rPr>
            <w:t>1</w:t>
          </w:r>
          <w:r w:rsidR="00727AB3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 w:rsidR="00DC0E5D">
              <w:rPr>
                <w:noProof/>
              </w:rPr>
              <w:t>1</w:t>
            </w:r>
          </w:fldSimple>
        </w:p>
      </w:tc>
    </w:tr>
  </w:tbl>
  <w:p w14:paraId="43101DBC" w14:textId="77777777" w:rsidR="00E628A5" w:rsidRDefault="00E628A5">
    <w:pPr>
      <w:pStyle w:val="Sidehoved"/>
    </w:pPr>
  </w:p>
  <w:p w14:paraId="5C517B21" w14:textId="77777777" w:rsidR="00E628A5" w:rsidRDefault="00E628A5">
    <w:pPr>
      <w:pStyle w:val="Sidehoved"/>
    </w:pPr>
  </w:p>
  <w:p w14:paraId="3CED85EB" w14:textId="77777777" w:rsidR="00E628A5" w:rsidRDefault="00E628A5">
    <w:pPr>
      <w:pStyle w:val="Sidehoved"/>
    </w:pPr>
  </w:p>
  <w:p w14:paraId="7F37558B" w14:textId="77777777" w:rsidR="00E628A5" w:rsidRDefault="00E628A5">
    <w:pPr>
      <w:pStyle w:val="Sidehoved"/>
    </w:pPr>
  </w:p>
  <w:p w14:paraId="08D9B926" w14:textId="77777777" w:rsidR="00E628A5" w:rsidRDefault="00E628A5">
    <w:pPr>
      <w:pStyle w:val="Sidehoved"/>
    </w:pPr>
  </w:p>
  <w:p w14:paraId="23A09FD4" w14:textId="77777777" w:rsidR="00E628A5" w:rsidRDefault="00E628A5">
    <w:pPr>
      <w:pStyle w:val="Sidehoved"/>
    </w:pPr>
  </w:p>
  <w:p w14:paraId="64204442" w14:textId="77777777" w:rsidR="00E628A5" w:rsidRDefault="00E628A5">
    <w:pPr>
      <w:pStyle w:val="Sidehoved"/>
    </w:pPr>
  </w:p>
  <w:p w14:paraId="44E77350" w14:textId="77777777" w:rsidR="00E628A5" w:rsidRDefault="00E628A5">
    <w:pPr>
      <w:pStyle w:val="Sidehoved"/>
    </w:pPr>
  </w:p>
  <w:p w14:paraId="7E3FAE02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22A0D"/>
    <w:multiLevelType w:val="hybridMultilevel"/>
    <w:tmpl w:val="0B947D28"/>
    <w:lvl w:ilvl="0" w:tplc="88E662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64" w:dllVersion="6" w:nlCheck="1" w:checkStyle="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780493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1008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A4753"/>
    <w:rsid w:val="001A5849"/>
    <w:rsid w:val="001A5B66"/>
    <w:rsid w:val="001B0748"/>
    <w:rsid w:val="001B383A"/>
    <w:rsid w:val="001B4F71"/>
    <w:rsid w:val="001C0128"/>
    <w:rsid w:val="001C0824"/>
    <w:rsid w:val="001D1450"/>
    <w:rsid w:val="001E0834"/>
    <w:rsid w:val="001E1F0D"/>
    <w:rsid w:val="001F493E"/>
    <w:rsid w:val="001F58ED"/>
    <w:rsid w:val="002039F3"/>
    <w:rsid w:val="00207C48"/>
    <w:rsid w:val="0021443B"/>
    <w:rsid w:val="00226E57"/>
    <w:rsid w:val="00230D2F"/>
    <w:rsid w:val="002315A6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D11"/>
    <w:rsid w:val="002976E6"/>
    <w:rsid w:val="002A0516"/>
    <w:rsid w:val="002A26A6"/>
    <w:rsid w:val="002B081A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1B31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B7B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E4193"/>
    <w:rsid w:val="003F1049"/>
    <w:rsid w:val="003F1D86"/>
    <w:rsid w:val="003F5FFB"/>
    <w:rsid w:val="00413E55"/>
    <w:rsid w:val="00415C04"/>
    <w:rsid w:val="004301EB"/>
    <w:rsid w:val="00433AA1"/>
    <w:rsid w:val="0043517C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0F6E"/>
    <w:rsid w:val="005A7C4B"/>
    <w:rsid w:val="005A7D8B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4235"/>
    <w:rsid w:val="006E00DE"/>
    <w:rsid w:val="006E70E4"/>
    <w:rsid w:val="006F28C4"/>
    <w:rsid w:val="006F2D04"/>
    <w:rsid w:val="006F40A9"/>
    <w:rsid w:val="007030F7"/>
    <w:rsid w:val="00703883"/>
    <w:rsid w:val="00710AFA"/>
    <w:rsid w:val="00713C7E"/>
    <w:rsid w:val="007151D6"/>
    <w:rsid w:val="00727AB3"/>
    <w:rsid w:val="00731138"/>
    <w:rsid w:val="00731D81"/>
    <w:rsid w:val="00733037"/>
    <w:rsid w:val="00735EE0"/>
    <w:rsid w:val="00741AFE"/>
    <w:rsid w:val="00753C3D"/>
    <w:rsid w:val="00760B4E"/>
    <w:rsid w:val="00777FA0"/>
    <w:rsid w:val="00780493"/>
    <w:rsid w:val="007A1887"/>
    <w:rsid w:val="007A2B34"/>
    <w:rsid w:val="007A7B7A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3428C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4B27"/>
    <w:rsid w:val="008D681F"/>
    <w:rsid w:val="008F29E8"/>
    <w:rsid w:val="008F5775"/>
    <w:rsid w:val="008F707D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64C0F"/>
    <w:rsid w:val="00966800"/>
    <w:rsid w:val="00975C80"/>
    <w:rsid w:val="009826AA"/>
    <w:rsid w:val="009868D7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D7D5F"/>
    <w:rsid w:val="009E20B2"/>
    <w:rsid w:val="009E6B87"/>
    <w:rsid w:val="009F03C0"/>
    <w:rsid w:val="009F1996"/>
    <w:rsid w:val="00A05902"/>
    <w:rsid w:val="00A0629A"/>
    <w:rsid w:val="00A1025D"/>
    <w:rsid w:val="00A14158"/>
    <w:rsid w:val="00A310F1"/>
    <w:rsid w:val="00A33EBD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F32A5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E3778"/>
    <w:rsid w:val="00BF30C1"/>
    <w:rsid w:val="00BF33CA"/>
    <w:rsid w:val="00BF63B2"/>
    <w:rsid w:val="00BF6571"/>
    <w:rsid w:val="00BF67B4"/>
    <w:rsid w:val="00C0339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74B9"/>
    <w:rsid w:val="00C84146"/>
    <w:rsid w:val="00C85926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D7FF4"/>
    <w:rsid w:val="00CE146F"/>
    <w:rsid w:val="00CE1D22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14C6"/>
    <w:rsid w:val="00D74467"/>
    <w:rsid w:val="00D76A22"/>
    <w:rsid w:val="00D77755"/>
    <w:rsid w:val="00D82AA5"/>
    <w:rsid w:val="00D83AD8"/>
    <w:rsid w:val="00D84B8F"/>
    <w:rsid w:val="00D90401"/>
    <w:rsid w:val="00D942BF"/>
    <w:rsid w:val="00D966EE"/>
    <w:rsid w:val="00DA1B60"/>
    <w:rsid w:val="00DA1F6B"/>
    <w:rsid w:val="00DA4093"/>
    <w:rsid w:val="00DA6188"/>
    <w:rsid w:val="00DB0638"/>
    <w:rsid w:val="00DB5E68"/>
    <w:rsid w:val="00DB7A19"/>
    <w:rsid w:val="00DC0E5D"/>
    <w:rsid w:val="00DC6973"/>
    <w:rsid w:val="00DC7E82"/>
    <w:rsid w:val="00DD0F2A"/>
    <w:rsid w:val="00DE0530"/>
    <w:rsid w:val="00DE37D6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22A9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759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5B13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1D9BDC3"/>
  <w15:docId w15:val="{454AB3F1-0E5E-4BBD-893B-9949873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Props1.xml><?xml version="1.0" encoding="utf-8"?>
<ds:datastoreItem xmlns:ds="http://schemas.openxmlformats.org/officeDocument/2006/customXml" ds:itemID="{B84E1A8E-255F-43EC-B2C1-25146BA2B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azsibcp</dc:creator>
  <cp:lastModifiedBy>Alberte Kehr</cp:lastModifiedBy>
  <cp:revision>2</cp:revision>
  <cp:lastPrinted>2016-01-19T09:12:00Z</cp:lastPrinted>
  <dcterms:created xsi:type="dcterms:W3CDTF">2024-04-02T08:31:00Z</dcterms:created>
  <dcterms:modified xsi:type="dcterms:W3CDTF">2024-04-02T08:31:00Z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949500750</vt:i4>
  </property>
  <property fmtid="{D5CDD505-2E9C-101B-9397-08002B2CF9AE}" pid="3" name="_NewReviewCycle">
    <vt:lpwstr/>
  </property>
  <property fmtid="{D5CDD505-2E9C-101B-9397-08002B2CF9AE}" pid="4" name="_EmailSubject">
    <vt:lpwstr>aftaler om lokalløn 2015 - 2016 samt ændret honorering af TR/AMR </vt:lpwstr>
  </property>
  <property fmtid="{D5CDD505-2E9C-101B-9397-08002B2CF9AE}" pid="5" name="_AuthorEmail">
    <vt:lpwstr>hpj@aarhus.dk</vt:lpwstr>
  </property>
  <property fmtid="{D5CDD505-2E9C-101B-9397-08002B2CF9AE}" pid="6" name="_AuthorEmailDisplayName">
    <vt:lpwstr>Hans Peter Jensen</vt:lpwstr>
  </property>
  <property fmtid="{D5CDD505-2E9C-101B-9397-08002B2CF9AE}" pid="7" name="_ReviewingToolsShownOnce">
    <vt:lpwstr/>
  </property>
</Properties>
</file>