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32" w:rsidRDefault="000008B6" w:rsidP="00606032">
      <w:pPr>
        <w:spacing w:line="36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606032">
        <w:rPr>
          <w:b/>
          <w:sz w:val="24"/>
          <w:szCs w:val="20"/>
        </w:rPr>
        <w:t>Vedtægter for Soci</w:t>
      </w:r>
      <w:r w:rsidR="0069402B" w:rsidRPr="00606032">
        <w:rPr>
          <w:b/>
          <w:sz w:val="24"/>
          <w:szCs w:val="20"/>
        </w:rPr>
        <w:t>alpædagogernes faglige klub ved</w:t>
      </w:r>
    </w:p>
    <w:p w:rsidR="00B969B5" w:rsidRPr="00606032" w:rsidRDefault="0069402B" w:rsidP="00606032">
      <w:pPr>
        <w:spacing w:line="360" w:lineRule="auto"/>
        <w:jc w:val="center"/>
        <w:rPr>
          <w:b/>
          <w:szCs w:val="20"/>
        </w:rPr>
      </w:pPr>
      <w:r w:rsidRPr="00606032">
        <w:rPr>
          <w:b/>
          <w:sz w:val="24"/>
          <w:szCs w:val="20"/>
        </w:rPr>
        <w:t>[navn på arbejdsplads- eller afdeling</w:t>
      </w:r>
      <w:r w:rsidR="0045353A" w:rsidRPr="00606032">
        <w:rPr>
          <w:b/>
          <w:sz w:val="24"/>
          <w:szCs w:val="20"/>
        </w:rPr>
        <w:t>, eller flere arbejdspladser, hvis klubben nedsættes på tværs af flere arbejdspladser</w:t>
      </w:r>
      <w:r w:rsidRPr="00606032">
        <w:rPr>
          <w:b/>
          <w:sz w:val="24"/>
          <w:szCs w:val="20"/>
        </w:rPr>
        <w:t>]</w:t>
      </w:r>
    </w:p>
    <w:p w:rsidR="000008B6" w:rsidRDefault="000008B6" w:rsidP="00FE4558">
      <w:pPr>
        <w:spacing w:line="360" w:lineRule="auto"/>
        <w:rPr>
          <w:b/>
          <w:sz w:val="24"/>
        </w:rPr>
      </w:pPr>
    </w:p>
    <w:p w:rsidR="00606032" w:rsidRPr="002224E9" w:rsidRDefault="00606032" w:rsidP="00FE4558">
      <w:pPr>
        <w:spacing w:line="360" w:lineRule="auto"/>
        <w:rPr>
          <w:b/>
          <w:sz w:val="24"/>
        </w:rPr>
      </w:pPr>
    </w:p>
    <w:p w:rsidR="00824733" w:rsidRPr="00606032" w:rsidRDefault="00606032" w:rsidP="00606032">
      <w:pPr>
        <w:spacing w:after="240" w:line="360" w:lineRule="auto"/>
        <w:jc w:val="center"/>
        <w:rPr>
          <w:b/>
          <w:bCs/>
          <w:sz w:val="22"/>
          <w:szCs w:val="20"/>
        </w:rPr>
      </w:pPr>
      <w:r w:rsidRPr="00606032">
        <w:rPr>
          <w:b/>
          <w:bCs/>
          <w:sz w:val="22"/>
          <w:szCs w:val="20"/>
        </w:rPr>
        <w:t xml:space="preserve">§ 1 – Klubbens, navn, medlemmer og </w:t>
      </w:r>
      <w:r w:rsidR="000008B6" w:rsidRPr="00606032">
        <w:rPr>
          <w:b/>
          <w:bCs/>
          <w:sz w:val="22"/>
          <w:szCs w:val="20"/>
        </w:rPr>
        <w:t>formål</w:t>
      </w:r>
    </w:p>
    <w:p w:rsidR="00606032" w:rsidRDefault="00606032" w:rsidP="00FE4558">
      <w:pPr>
        <w:spacing w:line="360" w:lineRule="auto"/>
        <w:rPr>
          <w:szCs w:val="20"/>
        </w:rPr>
      </w:pPr>
      <w:r>
        <w:rPr>
          <w:szCs w:val="20"/>
        </w:rPr>
        <w:t>Klubbens navn er [skriv klubbens navn, fx Socialpædagogernes faglige klub ved xx]</w:t>
      </w:r>
    </w:p>
    <w:p w:rsidR="00606032" w:rsidRDefault="00606032" w:rsidP="00FE4558">
      <w:pPr>
        <w:spacing w:line="360" w:lineRule="auto"/>
        <w:rPr>
          <w:szCs w:val="20"/>
        </w:rPr>
      </w:pPr>
    </w:p>
    <w:p w:rsidR="00824733" w:rsidRPr="002224E9" w:rsidRDefault="00606032" w:rsidP="00FE4558">
      <w:pPr>
        <w:spacing w:line="360" w:lineRule="auto"/>
        <w:rPr>
          <w:szCs w:val="20"/>
        </w:rPr>
      </w:pPr>
      <w:r>
        <w:rPr>
          <w:szCs w:val="20"/>
        </w:rPr>
        <w:t xml:space="preserve">Klubbens medlemmer er alle </w:t>
      </w:r>
      <w:r w:rsidRPr="002224E9">
        <w:rPr>
          <w:szCs w:val="20"/>
        </w:rPr>
        <w:t>ansat</w:t>
      </w:r>
      <w:r>
        <w:rPr>
          <w:szCs w:val="20"/>
        </w:rPr>
        <w:t>te</w:t>
      </w:r>
      <w:r w:rsidRPr="002224E9">
        <w:rPr>
          <w:szCs w:val="20"/>
        </w:rPr>
        <w:t xml:space="preserve"> ved [arbejdspladsnavn], </w:t>
      </w:r>
      <w:r>
        <w:rPr>
          <w:szCs w:val="20"/>
        </w:rPr>
        <w:t>som er</w:t>
      </w:r>
      <w:r w:rsidR="000573FE" w:rsidRPr="002224E9">
        <w:rPr>
          <w:szCs w:val="20"/>
        </w:rPr>
        <w:t xml:space="preserve"> medlemmer af Socialp</w:t>
      </w:r>
      <w:r w:rsidR="000573FE" w:rsidRPr="002224E9">
        <w:rPr>
          <w:szCs w:val="20"/>
        </w:rPr>
        <w:t>æ</w:t>
      </w:r>
      <w:r w:rsidR="000573FE" w:rsidRPr="002224E9">
        <w:rPr>
          <w:szCs w:val="20"/>
        </w:rPr>
        <w:t xml:space="preserve">dagogernes Landforbund, herunder pædagogstuderende i praktik, </w:t>
      </w:r>
      <w:r w:rsidR="00F654C9" w:rsidRPr="002224E9">
        <w:rPr>
          <w:szCs w:val="20"/>
        </w:rPr>
        <w:t>som</w:t>
      </w:r>
      <w:r w:rsidR="000573FE" w:rsidRPr="002224E9">
        <w:rPr>
          <w:szCs w:val="20"/>
        </w:rPr>
        <w:t xml:space="preserve"> er medlemmer via d</w:t>
      </w:r>
      <w:r w:rsidR="000573FE" w:rsidRPr="002224E9">
        <w:rPr>
          <w:szCs w:val="20"/>
        </w:rPr>
        <w:t>e</w:t>
      </w:r>
      <w:r w:rsidR="000573FE" w:rsidRPr="002224E9">
        <w:rPr>
          <w:szCs w:val="20"/>
        </w:rPr>
        <w:t>res medlemskab af PLS</w:t>
      </w:r>
      <w:r>
        <w:rPr>
          <w:szCs w:val="20"/>
        </w:rPr>
        <w:t>.</w:t>
      </w:r>
    </w:p>
    <w:p w:rsidR="0069402B" w:rsidRPr="002224E9" w:rsidRDefault="0069402B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Klubbens formål er at sikre det enkelte medlem de bedst mulige løn-</w:t>
      </w:r>
      <w:r w:rsidR="0069402B" w:rsidRPr="002224E9">
        <w:rPr>
          <w:szCs w:val="20"/>
        </w:rPr>
        <w:t>, ansættelses- og a</w:t>
      </w:r>
      <w:r w:rsidR="0069402B" w:rsidRPr="002224E9">
        <w:rPr>
          <w:szCs w:val="20"/>
        </w:rPr>
        <w:t>r</w:t>
      </w:r>
      <w:r w:rsidR="0069402B" w:rsidRPr="002224E9">
        <w:rPr>
          <w:szCs w:val="20"/>
        </w:rPr>
        <w:t>bejdsvilkår og arbejde for udvikling af den socialpædagogiske faglighed.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69402B" w:rsidP="00FE4558">
      <w:pPr>
        <w:spacing w:line="360" w:lineRule="auto"/>
        <w:rPr>
          <w:i/>
          <w:iCs/>
          <w:szCs w:val="20"/>
        </w:rPr>
      </w:pPr>
      <w:r w:rsidRPr="002224E9">
        <w:rPr>
          <w:i/>
          <w:iCs/>
          <w:szCs w:val="20"/>
        </w:rPr>
        <w:t>Faglige opgaver, fx (klubben kan selv tilføje eller slette opgaver)</w:t>
      </w:r>
    </w:p>
    <w:p w:rsidR="000008B6" w:rsidRPr="002224E9" w:rsidRDefault="000573FE" w:rsidP="00FE4558">
      <w:pPr>
        <w:numPr>
          <w:ilvl w:val="0"/>
          <w:numId w:val="41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At sikre</w:t>
      </w:r>
      <w:r w:rsidR="000008B6" w:rsidRPr="002224E9">
        <w:rPr>
          <w:rFonts w:cs="Arial"/>
          <w:szCs w:val="20"/>
        </w:rPr>
        <w:t>, at gældende overenskomster, aftaler og love kendes og følges.</w:t>
      </w:r>
    </w:p>
    <w:p w:rsidR="000008B6" w:rsidRPr="002224E9" w:rsidRDefault="000008B6" w:rsidP="00FE4558">
      <w:pPr>
        <w:numPr>
          <w:ilvl w:val="0"/>
          <w:numId w:val="41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At arbejde på forbedringer af bestående overenskomster og aftaler.</w:t>
      </w:r>
    </w:p>
    <w:p w:rsidR="000008B6" w:rsidRPr="002224E9" w:rsidRDefault="000008B6" w:rsidP="00FE4558">
      <w:pPr>
        <w:numPr>
          <w:ilvl w:val="0"/>
          <w:numId w:val="41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szCs w:val="20"/>
        </w:rPr>
      </w:pPr>
      <w:r w:rsidRPr="002224E9">
        <w:rPr>
          <w:rFonts w:cs="Arial"/>
          <w:szCs w:val="20"/>
        </w:rPr>
        <w:t>At arbejde for at fremme både de</w:t>
      </w:r>
      <w:r w:rsidR="000573FE" w:rsidRPr="002224E9">
        <w:rPr>
          <w:rFonts w:cs="Arial"/>
          <w:szCs w:val="20"/>
        </w:rPr>
        <w:t>t</w:t>
      </w:r>
      <w:r w:rsidRPr="002224E9">
        <w:rPr>
          <w:rFonts w:cs="Arial"/>
          <w:szCs w:val="20"/>
        </w:rPr>
        <w:t xml:space="preserve"> fysiske og psykiske </w:t>
      </w:r>
      <w:r w:rsidR="000573FE" w:rsidRPr="002224E9">
        <w:rPr>
          <w:rFonts w:cs="Arial"/>
          <w:szCs w:val="20"/>
        </w:rPr>
        <w:t>arbejdsmiljø</w:t>
      </w:r>
      <w:r w:rsidRPr="002224E9">
        <w:rPr>
          <w:szCs w:val="20"/>
        </w:rPr>
        <w:t>, der skaber trivsel på arbejdspladsen.</w:t>
      </w:r>
    </w:p>
    <w:p w:rsidR="000008B6" w:rsidRPr="002224E9" w:rsidRDefault="000008B6" w:rsidP="00FE4558">
      <w:pPr>
        <w:numPr>
          <w:ilvl w:val="0"/>
          <w:numId w:val="41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At medvirke til at få medindflydelse og medbestemmelse på arbejdspladsen.</w:t>
      </w:r>
    </w:p>
    <w:p w:rsidR="000008B6" w:rsidRPr="002224E9" w:rsidRDefault="000008B6" w:rsidP="00FE4558">
      <w:pPr>
        <w:numPr>
          <w:ilvl w:val="0"/>
          <w:numId w:val="41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At medvirke til samarbejde og udveksling af erfaringer.</w:t>
      </w:r>
    </w:p>
    <w:p w:rsidR="000008B6" w:rsidRPr="002224E9" w:rsidRDefault="000008B6" w:rsidP="00FE4558">
      <w:pPr>
        <w:numPr>
          <w:ilvl w:val="0"/>
          <w:numId w:val="41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At fremme medlemmernes m</w:t>
      </w:r>
      <w:r w:rsidR="0069402B" w:rsidRPr="002224E9">
        <w:rPr>
          <w:rFonts w:cs="Arial"/>
          <w:szCs w:val="20"/>
        </w:rPr>
        <w:t>ulighed for kompetenceudvikling og udvikling af deres fa</w:t>
      </w:r>
      <w:r w:rsidR="0069402B" w:rsidRPr="002224E9">
        <w:rPr>
          <w:rFonts w:cs="Arial"/>
          <w:szCs w:val="20"/>
        </w:rPr>
        <w:t>g</w:t>
      </w:r>
      <w:r w:rsidR="0069402B" w:rsidRPr="002224E9">
        <w:rPr>
          <w:rFonts w:cs="Arial"/>
          <w:szCs w:val="20"/>
        </w:rPr>
        <w:t>lighed</w:t>
      </w:r>
      <w:r w:rsidRPr="002224E9">
        <w:rPr>
          <w:rFonts w:cs="Arial"/>
          <w:szCs w:val="20"/>
        </w:rPr>
        <w:t xml:space="preserve"> 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69402B" w:rsidP="00FE4558">
      <w:pPr>
        <w:spacing w:line="360" w:lineRule="auto"/>
        <w:rPr>
          <w:i/>
          <w:iCs/>
          <w:szCs w:val="20"/>
        </w:rPr>
      </w:pPr>
      <w:r w:rsidRPr="002224E9">
        <w:rPr>
          <w:i/>
          <w:iCs/>
          <w:szCs w:val="20"/>
        </w:rPr>
        <w:t>Organisatoriske opgaver, fx (klubben kan selv tilføje eller slette opgaver):</w:t>
      </w:r>
    </w:p>
    <w:p w:rsidR="000008B6" w:rsidRPr="002224E9" w:rsidRDefault="000008B6" w:rsidP="00FE4558">
      <w:pPr>
        <w:numPr>
          <w:ilvl w:val="0"/>
          <w:numId w:val="4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szCs w:val="20"/>
        </w:rPr>
      </w:pPr>
      <w:r w:rsidRPr="002224E9">
        <w:rPr>
          <w:rFonts w:cs="Arial"/>
          <w:szCs w:val="20"/>
        </w:rPr>
        <w:t>At holde kontakt til Socialpædagogern</w:t>
      </w:r>
      <w:r w:rsidR="00F27E32" w:rsidRPr="002224E9">
        <w:rPr>
          <w:rFonts w:cs="Arial"/>
          <w:szCs w:val="20"/>
        </w:rPr>
        <w:t xml:space="preserve">e, kreds </w:t>
      </w:r>
      <w:r w:rsidR="0069402B" w:rsidRPr="002224E9">
        <w:rPr>
          <w:rFonts w:cs="Arial"/>
          <w:szCs w:val="20"/>
        </w:rPr>
        <w:t>[kredsens navn]</w:t>
      </w:r>
      <w:r w:rsidRPr="002224E9">
        <w:rPr>
          <w:rFonts w:cs="Arial"/>
          <w:szCs w:val="20"/>
        </w:rPr>
        <w:t xml:space="preserve"> så der kan udveksles erfaringer </w:t>
      </w:r>
      <w:r w:rsidRPr="002224E9">
        <w:rPr>
          <w:szCs w:val="20"/>
        </w:rPr>
        <w:t>og drøftes spørgsmål af fælles interesse.</w:t>
      </w:r>
    </w:p>
    <w:p w:rsidR="000008B6" w:rsidRPr="002224E9" w:rsidRDefault="000008B6" w:rsidP="00FE4558">
      <w:pPr>
        <w:numPr>
          <w:ilvl w:val="0"/>
          <w:numId w:val="4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At sørge for</w:t>
      </w:r>
      <w:r w:rsidR="0069402B" w:rsidRPr="002224E9">
        <w:rPr>
          <w:rFonts w:cs="Arial"/>
          <w:szCs w:val="20"/>
        </w:rPr>
        <w:t>,</w:t>
      </w:r>
      <w:r w:rsidRPr="002224E9">
        <w:rPr>
          <w:rFonts w:cs="Arial"/>
          <w:szCs w:val="20"/>
        </w:rPr>
        <w:t xml:space="preserve"> at alle ansatte indenfor Socialpædagogernes overenskomstom</w:t>
      </w:r>
      <w:r w:rsidR="00FE4558" w:rsidRPr="002224E9">
        <w:rPr>
          <w:rFonts w:cs="Arial"/>
          <w:szCs w:val="20"/>
        </w:rPr>
        <w:t>råder er o</w:t>
      </w:r>
      <w:r w:rsidR="00FE4558" w:rsidRPr="002224E9">
        <w:rPr>
          <w:rFonts w:cs="Arial"/>
          <w:szCs w:val="20"/>
        </w:rPr>
        <w:t>r</w:t>
      </w:r>
      <w:r w:rsidR="00FE4558" w:rsidRPr="002224E9">
        <w:rPr>
          <w:rFonts w:cs="Arial"/>
          <w:szCs w:val="20"/>
        </w:rPr>
        <w:t>ganiseret</w:t>
      </w:r>
      <w:r w:rsidR="008B5C8A" w:rsidRPr="002224E9">
        <w:rPr>
          <w:rFonts w:cs="Arial"/>
          <w:szCs w:val="20"/>
        </w:rPr>
        <w:t xml:space="preserve"> i Socialpædagogerne.</w:t>
      </w:r>
    </w:p>
    <w:p w:rsidR="000008B6" w:rsidRPr="002224E9" w:rsidRDefault="000008B6" w:rsidP="00FE4558">
      <w:pPr>
        <w:numPr>
          <w:ilvl w:val="0"/>
          <w:numId w:val="4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b/>
          <w:bCs/>
          <w:szCs w:val="20"/>
        </w:rPr>
      </w:pPr>
      <w:r w:rsidRPr="002224E9">
        <w:rPr>
          <w:rFonts w:cs="Arial"/>
          <w:szCs w:val="20"/>
        </w:rPr>
        <w:t>At sikre klubben så stor styrke som muligt ved oplysning og drøftelse af fælles arbejd</w:t>
      </w:r>
      <w:r w:rsidRPr="002224E9">
        <w:rPr>
          <w:rFonts w:cs="Arial"/>
          <w:szCs w:val="20"/>
        </w:rPr>
        <w:t>s</w:t>
      </w:r>
      <w:r w:rsidRPr="002224E9">
        <w:rPr>
          <w:rFonts w:cs="Arial"/>
          <w:szCs w:val="20"/>
        </w:rPr>
        <w:t>forhold</w:t>
      </w:r>
      <w:r w:rsidRPr="002224E9">
        <w:rPr>
          <w:b/>
          <w:bCs/>
          <w:szCs w:val="20"/>
        </w:rPr>
        <w:t>.</w:t>
      </w:r>
    </w:p>
    <w:p w:rsidR="000008B6" w:rsidRPr="002224E9" w:rsidRDefault="000008B6" w:rsidP="00FE4558">
      <w:pPr>
        <w:numPr>
          <w:ilvl w:val="0"/>
          <w:numId w:val="4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szCs w:val="20"/>
        </w:rPr>
      </w:pPr>
      <w:r w:rsidRPr="002224E9">
        <w:rPr>
          <w:rFonts w:cs="Arial"/>
          <w:szCs w:val="20"/>
        </w:rPr>
        <w:t>At tilvejebringe materiale til bru</w:t>
      </w:r>
      <w:r w:rsidRPr="002224E9">
        <w:rPr>
          <w:szCs w:val="20"/>
        </w:rPr>
        <w:t>g ved forhandlinger, herunder bl.a. lønstatistikker.</w:t>
      </w:r>
    </w:p>
    <w:p w:rsidR="00606032" w:rsidRDefault="00606032" w:rsidP="00FE4558">
      <w:pPr>
        <w:spacing w:line="360" w:lineRule="auto"/>
        <w:rPr>
          <w:szCs w:val="20"/>
        </w:rPr>
      </w:pPr>
    </w:p>
    <w:p w:rsidR="00606032" w:rsidRPr="002224E9" w:rsidRDefault="00606032" w:rsidP="00FE4558">
      <w:pPr>
        <w:spacing w:line="360" w:lineRule="auto"/>
        <w:rPr>
          <w:szCs w:val="20"/>
        </w:rPr>
      </w:pPr>
    </w:p>
    <w:p w:rsidR="000008B6" w:rsidRPr="00606032" w:rsidRDefault="000008B6" w:rsidP="00606032">
      <w:pPr>
        <w:spacing w:after="240" w:line="360" w:lineRule="auto"/>
        <w:jc w:val="center"/>
        <w:rPr>
          <w:b/>
          <w:bCs/>
          <w:sz w:val="22"/>
          <w:szCs w:val="20"/>
        </w:rPr>
      </w:pPr>
      <w:r w:rsidRPr="00606032">
        <w:rPr>
          <w:b/>
          <w:bCs/>
          <w:sz w:val="22"/>
          <w:szCs w:val="20"/>
        </w:rPr>
        <w:lastRenderedPageBreak/>
        <w:t>§ 2 - Generalforsamling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 xml:space="preserve">Klubben afholder generalforsamling hvert år i </w:t>
      </w:r>
      <w:r w:rsidR="0069402B" w:rsidRPr="002224E9">
        <w:rPr>
          <w:rFonts w:cs="Arial"/>
          <w:szCs w:val="20"/>
        </w:rPr>
        <w:t>[xx]</w:t>
      </w:r>
      <w:r w:rsidRPr="002224E9">
        <w:rPr>
          <w:rFonts w:cs="Arial"/>
          <w:szCs w:val="20"/>
        </w:rPr>
        <w:t xml:space="preserve"> kvartal.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 xml:space="preserve">Generalforsamlingen indkaldes med mindst 14 dages varsel og skal </w:t>
      </w:r>
      <w:r w:rsidR="0069402B" w:rsidRPr="002224E9">
        <w:rPr>
          <w:rFonts w:cs="Arial"/>
          <w:szCs w:val="20"/>
        </w:rPr>
        <w:t>minimum</w:t>
      </w:r>
      <w:r w:rsidRPr="002224E9">
        <w:rPr>
          <w:rFonts w:cs="Arial"/>
          <w:szCs w:val="20"/>
        </w:rPr>
        <w:t xml:space="preserve"> indeholde følgende dagsordenspunkter: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0008B6" w:rsidRPr="002224E9" w:rsidRDefault="000008B6" w:rsidP="00FE4558">
      <w:pPr>
        <w:numPr>
          <w:ilvl w:val="0"/>
          <w:numId w:val="40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szCs w:val="20"/>
        </w:rPr>
      </w:pPr>
      <w:r w:rsidRPr="002224E9">
        <w:rPr>
          <w:rFonts w:cs="Arial"/>
          <w:szCs w:val="20"/>
        </w:rPr>
        <w:t xml:space="preserve">Valg </w:t>
      </w:r>
      <w:r w:rsidRPr="002224E9">
        <w:rPr>
          <w:szCs w:val="20"/>
        </w:rPr>
        <w:t>af dirigent og referent</w:t>
      </w:r>
    </w:p>
    <w:p w:rsidR="000008B6" w:rsidRPr="002224E9" w:rsidRDefault="000008B6" w:rsidP="00FE4558">
      <w:pPr>
        <w:numPr>
          <w:ilvl w:val="0"/>
          <w:numId w:val="40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Beretning</w:t>
      </w:r>
    </w:p>
    <w:p w:rsidR="000008B6" w:rsidRPr="002224E9" w:rsidRDefault="000008B6" w:rsidP="00FE4558">
      <w:pPr>
        <w:numPr>
          <w:ilvl w:val="0"/>
          <w:numId w:val="40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Regnskab</w:t>
      </w:r>
    </w:p>
    <w:p w:rsidR="000008B6" w:rsidRPr="002224E9" w:rsidRDefault="000008B6" w:rsidP="00FE4558">
      <w:pPr>
        <w:numPr>
          <w:ilvl w:val="0"/>
          <w:numId w:val="40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Indkomne forslag</w:t>
      </w:r>
    </w:p>
    <w:p w:rsidR="000008B6" w:rsidRPr="002224E9" w:rsidRDefault="000008B6" w:rsidP="00FE4558">
      <w:pPr>
        <w:numPr>
          <w:ilvl w:val="0"/>
          <w:numId w:val="40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Valg</w:t>
      </w:r>
      <w:r w:rsidR="004D3E6D" w:rsidRPr="002224E9">
        <w:rPr>
          <w:rFonts w:cs="Arial"/>
          <w:szCs w:val="20"/>
        </w:rPr>
        <w:t xml:space="preserve"> (foretages i ulige år)</w:t>
      </w:r>
    </w:p>
    <w:p w:rsidR="000008B6" w:rsidRPr="002224E9" w:rsidRDefault="000008B6" w:rsidP="00FE4558">
      <w:pPr>
        <w:numPr>
          <w:ilvl w:val="0"/>
          <w:numId w:val="40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Eventuelt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Forslag skal være klubbens formand i hænde senest 8 dage før generalforsamlingen.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Indbydels</w:t>
      </w:r>
      <w:r w:rsidR="00F654C9" w:rsidRPr="002224E9">
        <w:rPr>
          <w:szCs w:val="20"/>
        </w:rPr>
        <w:t xml:space="preserve">en skal sendes til kredsen, og kredsen kan </w:t>
      </w:r>
      <w:r w:rsidRPr="002224E9">
        <w:rPr>
          <w:szCs w:val="20"/>
        </w:rPr>
        <w:t xml:space="preserve">deltage </w:t>
      </w:r>
      <w:r w:rsidR="00F654C9" w:rsidRPr="002224E9">
        <w:rPr>
          <w:szCs w:val="20"/>
        </w:rPr>
        <w:t xml:space="preserve">i generalforsamlingen </w:t>
      </w:r>
      <w:r w:rsidRPr="002224E9">
        <w:rPr>
          <w:szCs w:val="20"/>
        </w:rPr>
        <w:t>med en observatør.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606032" w:rsidRDefault="000008B6" w:rsidP="00FE4558">
      <w:pPr>
        <w:spacing w:line="360" w:lineRule="auto"/>
        <w:rPr>
          <w:szCs w:val="20"/>
        </w:rPr>
      </w:pPr>
      <w:r w:rsidRPr="002224E9">
        <w:rPr>
          <w:rFonts w:cs="Arial"/>
          <w:szCs w:val="20"/>
        </w:rPr>
        <w:t xml:space="preserve">Klubben vælger en </w:t>
      </w:r>
      <w:r w:rsidR="00F654C9" w:rsidRPr="002224E9">
        <w:rPr>
          <w:rFonts w:cs="Arial"/>
          <w:szCs w:val="20"/>
        </w:rPr>
        <w:t>klubformand,</w:t>
      </w:r>
      <w:r w:rsidRPr="002224E9">
        <w:rPr>
          <w:rFonts w:cs="Arial"/>
          <w:szCs w:val="20"/>
        </w:rPr>
        <w:t xml:space="preserve"> der </w:t>
      </w:r>
      <w:r w:rsidR="000573FE" w:rsidRPr="002224E9">
        <w:rPr>
          <w:rFonts w:cs="Arial"/>
          <w:szCs w:val="20"/>
        </w:rPr>
        <w:t>samtidig</w:t>
      </w:r>
      <w:r w:rsidRPr="002224E9">
        <w:rPr>
          <w:rFonts w:cs="Arial"/>
          <w:szCs w:val="20"/>
        </w:rPr>
        <w:t xml:space="preserve"> </w:t>
      </w:r>
      <w:r w:rsidR="000573FE" w:rsidRPr="002224E9">
        <w:rPr>
          <w:rFonts w:cs="Arial"/>
          <w:szCs w:val="20"/>
        </w:rPr>
        <w:t xml:space="preserve">er </w:t>
      </w:r>
      <w:r w:rsidR="00F654C9" w:rsidRPr="002224E9">
        <w:rPr>
          <w:rFonts w:cs="Arial"/>
          <w:szCs w:val="20"/>
        </w:rPr>
        <w:t>tillidsrepræsentant</w:t>
      </w:r>
      <w:r w:rsidRPr="002224E9">
        <w:rPr>
          <w:rFonts w:cs="Arial"/>
          <w:szCs w:val="20"/>
        </w:rPr>
        <w:t xml:space="preserve">, en </w:t>
      </w:r>
      <w:r w:rsidR="00F654C9" w:rsidRPr="002224E9">
        <w:rPr>
          <w:rFonts w:cs="Arial"/>
          <w:szCs w:val="20"/>
        </w:rPr>
        <w:t>næstformand</w:t>
      </w:r>
      <w:r w:rsidRPr="002224E9">
        <w:rPr>
          <w:rFonts w:cs="Arial"/>
          <w:szCs w:val="20"/>
        </w:rPr>
        <w:t xml:space="preserve"> </w:t>
      </w:r>
      <w:r w:rsidR="00F654C9" w:rsidRPr="002224E9">
        <w:rPr>
          <w:rFonts w:cs="Arial"/>
          <w:szCs w:val="20"/>
        </w:rPr>
        <w:t>som evt. er tillidsrepræsentantsuppleant</w:t>
      </w:r>
      <w:r w:rsidRPr="002224E9">
        <w:rPr>
          <w:rFonts w:cs="Arial"/>
          <w:szCs w:val="20"/>
        </w:rPr>
        <w:t>, en kasse</w:t>
      </w:r>
      <w:r w:rsidRPr="002224E9">
        <w:rPr>
          <w:szCs w:val="20"/>
        </w:rPr>
        <w:t xml:space="preserve">rer og 1-3 bestyrelsesmedlemmer. </w:t>
      </w:r>
      <w:r w:rsidR="000573FE" w:rsidRPr="002224E9">
        <w:rPr>
          <w:szCs w:val="20"/>
        </w:rPr>
        <w:t>Herudover</w:t>
      </w:r>
      <w:r w:rsidR="0045353A" w:rsidRPr="002224E9">
        <w:rPr>
          <w:szCs w:val="20"/>
        </w:rPr>
        <w:t xml:space="preserve"> vælges en revisor</w:t>
      </w:r>
      <w:r w:rsidR="00F654C9" w:rsidRPr="002224E9">
        <w:rPr>
          <w:szCs w:val="20"/>
        </w:rPr>
        <w:t xml:space="preserve">. </w:t>
      </w:r>
    </w:p>
    <w:p w:rsidR="00606032" w:rsidRDefault="00606032" w:rsidP="00FE4558">
      <w:pPr>
        <w:spacing w:line="360" w:lineRule="auto"/>
        <w:rPr>
          <w:szCs w:val="20"/>
        </w:rPr>
      </w:pPr>
    </w:p>
    <w:p w:rsidR="00606032" w:rsidRPr="00606032" w:rsidRDefault="00606032" w:rsidP="00FE4558">
      <w:pPr>
        <w:spacing w:line="360" w:lineRule="auto"/>
        <w:rPr>
          <w:b/>
          <w:i/>
          <w:szCs w:val="20"/>
        </w:rPr>
      </w:pPr>
      <w:r w:rsidRPr="00606032">
        <w:rPr>
          <w:b/>
          <w:i/>
          <w:szCs w:val="20"/>
        </w:rPr>
        <w:t>Bemærkning</w:t>
      </w:r>
    </w:p>
    <w:p w:rsidR="007B7F63" w:rsidRPr="007B7F63" w:rsidRDefault="0045353A" w:rsidP="007B7F63">
      <w:pPr>
        <w:spacing w:line="360" w:lineRule="auto"/>
        <w:rPr>
          <w:i/>
          <w:szCs w:val="20"/>
        </w:rPr>
      </w:pPr>
      <w:r w:rsidRPr="00606032">
        <w:rPr>
          <w:i/>
          <w:szCs w:val="20"/>
        </w:rPr>
        <w:t xml:space="preserve">Hvis </w:t>
      </w:r>
      <w:r w:rsidR="00F654C9" w:rsidRPr="00606032">
        <w:rPr>
          <w:i/>
          <w:szCs w:val="20"/>
        </w:rPr>
        <w:t xml:space="preserve">klubben dækker </w:t>
      </w:r>
      <w:r w:rsidR="002224E9" w:rsidRPr="00606032">
        <w:rPr>
          <w:i/>
          <w:szCs w:val="20"/>
        </w:rPr>
        <w:t>en eller flere arbejdspladser</w:t>
      </w:r>
      <w:r w:rsidR="00F654C9" w:rsidRPr="00606032">
        <w:rPr>
          <w:i/>
          <w:szCs w:val="20"/>
        </w:rPr>
        <w:t>, hvor der er</w:t>
      </w:r>
      <w:r w:rsidR="00FE4558" w:rsidRPr="00606032">
        <w:rPr>
          <w:i/>
          <w:szCs w:val="20"/>
        </w:rPr>
        <w:t xml:space="preserve"> indgået aftaler om</w:t>
      </w:r>
      <w:r w:rsidRPr="00606032">
        <w:rPr>
          <w:i/>
          <w:szCs w:val="20"/>
        </w:rPr>
        <w:t xml:space="preserve"> mulighed for at vælge flere tillidsrepræsentanter, kan valget af formand, næstformand og kasserer evt. foregå blandt dis</w:t>
      </w:r>
      <w:r w:rsidR="00F654C9" w:rsidRPr="00606032">
        <w:rPr>
          <w:i/>
          <w:szCs w:val="20"/>
        </w:rPr>
        <w:t>se.</w:t>
      </w:r>
      <w:r w:rsidR="007B7F63">
        <w:rPr>
          <w:i/>
          <w:szCs w:val="20"/>
        </w:rPr>
        <w:t xml:space="preserve"> </w:t>
      </w:r>
      <w:r w:rsidR="007B7F63" w:rsidRPr="002224E9">
        <w:rPr>
          <w:rFonts w:cs="Arial"/>
          <w:i/>
          <w:szCs w:val="20"/>
        </w:rPr>
        <w:t xml:space="preserve">Vedrørende valg af tillidsrepræsentant eller TR-suppleant, gælder ved såvel ordinære som ekstraordinære </w:t>
      </w:r>
      <w:r w:rsidR="007B7F63">
        <w:rPr>
          <w:rFonts w:cs="Arial"/>
          <w:i/>
          <w:szCs w:val="20"/>
        </w:rPr>
        <w:t xml:space="preserve">valg </w:t>
      </w:r>
      <w:r w:rsidR="007B7F63" w:rsidRPr="002224E9">
        <w:rPr>
          <w:rFonts w:cs="Arial"/>
          <w:i/>
          <w:szCs w:val="20"/>
        </w:rPr>
        <w:t>de bestemmelser, som fremgår af det til enhver tid gældende Organisationscirkulære 10</w:t>
      </w:r>
      <w:r w:rsidR="007B7F63">
        <w:rPr>
          <w:rFonts w:cs="Arial"/>
          <w:i/>
          <w:szCs w:val="20"/>
        </w:rPr>
        <w:t>. Organisationscirkulære 10 kan findes på Socialpædagogernes hjemmeside.</w:t>
      </w:r>
    </w:p>
    <w:p w:rsidR="0045353A" w:rsidRPr="002224E9" w:rsidRDefault="0045353A" w:rsidP="00FE4558">
      <w:pPr>
        <w:spacing w:line="360" w:lineRule="auto"/>
        <w:rPr>
          <w:szCs w:val="20"/>
        </w:rPr>
      </w:pPr>
    </w:p>
    <w:p w:rsidR="000008B6" w:rsidRPr="002224E9" w:rsidRDefault="000573FE" w:rsidP="00FE4558">
      <w:pPr>
        <w:spacing w:line="360" w:lineRule="auto"/>
        <w:rPr>
          <w:szCs w:val="20"/>
        </w:rPr>
      </w:pPr>
      <w:r w:rsidRPr="002224E9">
        <w:rPr>
          <w:szCs w:val="20"/>
        </w:rPr>
        <w:t>Hvis</w:t>
      </w:r>
      <w:r w:rsidR="000008B6" w:rsidRPr="002224E9">
        <w:rPr>
          <w:szCs w:val="20"/>
        </w:rPr>
        <w:t xml:space="preserve"> generalforsamlingen</w:t>
      </w:r>
      <w:r w:rsidRPr="002224E9">
        <w:rPr>
          <w:szCs w:val="20"/>
        </w:rPr>
        <w:t xml:space="preserve"> beslutter det,</w:t>
      </w:r>
      <w:r w:rsidR="000008B6" w:rsidRPr="002224E9">
        <w:rPr>
          <w:szCs w:val="20"/>
        </w:rPr>
        <w:t xml:space="preserve"> kan der vælges suppleanter for bestyrelsesmedlemmer og revisor.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 xml:space="preserve">Valgperioden er 2 år. Genvalg kan finde sted. Ved flere end én kandidat pr. funktion foretages alle afstemninger skriftligt. </w:t>
      </w:r>
    </w:p>
    <w:p w:rsidR="00354AC3" w:rsidRPr="002224E9" w:rsidRDefault="00354AC3" w:rsidP="00FE4558">
      <w:pPr>
        <w:spacing w:line="360" w:lineRule="auto"/>
        <w:rPr>
          <w:rFonts w:cs="Arial"/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rFonts w:cs="Arial"/>
          <w:szCs w:val="20"/>
        </w:rPr>
        <w:t xml:space="preserve">Generalforsamlingen </w:t>
      </w:r>
      <w:r w:rsidR="0045353A" w:rsidRPr="002224E9">
        <w:rPr>
          <w:szCs w:val="20"/>
        </w:rPr>
        <w:t>beslutter</w:t>
      </w:r>
      <w:r w:rsidRPr="002224E9">
        <w:rPr>
          <w:szCs w:val="20"/>
        </w:rPr>
        <w:t xml:space="preserve"> størrelsen af klubkontingentet.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0008B6" w:rsidRPr="007B7F63" w:rsidRDefault="000008B6" w:rsidP="00FE4558">
      <w:pPr>
        <w:spacing w:line="360" w:lineRule="auto"/>
        <w:rPr>
          <w:i/>
          <w:szCs w:val="20"/>
        </w:rPr>
      </w:pPr>
      <w:r w:rsidRPr="002224E9">
        <w:rPr>
          <w:rFonts w:cs="Arial"/>
          <w:szCs w:val="20"/>
        </w:rPr>
        <w:t>Beslutninger træf</w:t>
      </w:r>
      <w:r w:rsidR="0045353A" w:rsidRPr="002224E9">
        <w:rPr>
          <w:rFonts w:cs="Arial"/>
          <w:szCs w:val="20"/>
        </w:rPr>
        <w:t>fes ved almindelig</w:t>
      </w:r>
      <w:r w:rsidR="00FE4558" w:rsidRPr="002224E9">
        <w:rPr>
          <w:rFonts w:cs="Arial"/>
          <w:szCs w:val="20"/>
        </w:rPr>
        <w:t>t</w:t>
      </w:r>
      <w:r w:rsidR="0045353A" w:rsidRPr="002224E9">
        <w:rPr>
          <w:rFonts w:cs="Arial"/>
          <w:szCs w:val="20"/>
        </w:rPr>
        <w:t xml:space="preserve"> flertal</w:t>
      </w:r>
      <w:r w:rsidRPr="002224E9">
        <w:rPr>
          <w:rFonts w:cs="Arial"/>
          <w:szCs w:val="20"/>
        </w:rPr>
        <w:t xml:space="preserve">. </w:t>
      </w:r>
      <w:r w:rsidRPr="002224E9">
        <w:rPr>
          <w:szCs w:val="20"/>
        </w:rPr>
        <w:t>Der kan ikke stem</w:t>
      </w:r>
      <w:r w:rsidR="0045353A" w:rsidRPr="002224E9">
        <w:rPr>
          <w:szCs w:val="20"/>
        </w:rPr>
        <w:t xml:space="preserve">mes </w:t>
      </w:r>
      <w:r w:rsidR="00FE4558" w:rsidRPr="002224E9">
        <w:rPr>
          <w:szCs w:val="20"/>
        </w:rPr>
        <w:t>pr.</w:t>
      </w:r>
      <w:r w:rsidR="0045353A" w:rsidRPr="002224E9">
        <w:rPr>
          <w:szCs w:val="20"/>
        </w:rPr>
        <w:t xml:space="preserve"> brev eller fuldmagt (</w:t>
      </w:r>
      <w:r w:rsidR="0045353A" w:rsidRPr="007B7F63">
        <w:rPr>
          <w:i/>
          <w:szCs w:val="20"/>
        </w:rPr>
        <w:t xml:space="preserve">kan undlades i vedtægterne, hvis </w:t>
      </w:r>
      <w:r w:rsidR="00952E36" w:rsidRPr="007B7F63">
        <w:rPr>
          <w:i/>
          <w:szCs w:val="20"/>
        </w:rPr>
        <w:t xml:space="preserve">lokale forhold i kredsen tillader </w:t>
      </w:r>
      <w:r w:rsidR="0045353A" w:rsidRPr="007B7F63">
        <w:rPr>
          <w:i/>
          <w:szCs w:val="20"/>
        </w:rPr>
        <w:t>det</w:t>
      </w:r>
      <w:r w:rsidR="00952E36" w:rsidRPr="007B7F63">
        <w:rPr>
          <w:i/>
          <w:szCs w:val="20"/>
        </w:rPr>
        <w:t>. Spørg kredsen</w:t>
      </w:r>
      <w:r w:rsidR="0045353A" w:rsidRPr="007B7F63">
        <w:rPr>
          <w:i/>
          <w:szCs w:val="20"/>
        </w:rPr>
        <w:t>).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Generalforsamlingen er beslutningsdygtig uanset de fremmødtes antal.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  <w:r w:rsidRPr="002224E9">
        <w:rPr>
          <w:rFonts w:cs="Arial"/>
          <w:szCs w:val="20"/>
        </w:rPr>
        <w:t>Ekstraordinær generalforsamling kan indkaldes af klubbestyrelsen med mindst 1 uges varsel, og skal indkaldes med mindst 1 uges varsel</w:t>
      </w:r>
      <w:r w:rsidR="00FE4558" w:rsidRPr="002224E9">
        <w:rPr>
          <w:rFonts w:cs="Arial"/>
          <w:szCs w:val="20"/>
        </w:rPr>
        <w:t>,</w:t>
      </w:r>
      <w:r w:rsidRPr="002224E9">
        <w:rPr>
          <w:rFonts w:cs="Arial"/>
          <w:szCs w:val="20"/>
        </w:rPr>
        <w:t xml:space="preserve"> når 1/3 af klubbens medlemmer ønsker det.</w:t>
      </w:r>
    </w:p>
    <w:p w:rsidR="000008B6" w:rsidRPr="002224E9" w:rsidRDefault="000008B6" w:rsidP="00FE4558">
      <w:pPr>
        <w:spacing w:line="360" w:lineRule="auto"/>
        <w:rPr>
          <w:rFonts w:cs="Arial"/>
          <w:szCs w:val="20"/>
        </w:rPr>
      </w:pPr>
    </w:p>
    <w:p w:rsidR="007F51CD" w:rsidRDefault="007F51CD" w:rsidP="00FE4558">
      <w:pPr>
        <w:spacing w:line="360" w:lineRule="auto"/>
        <w:rPr>
          <w:rFonts w:cs="Arial"/>
          <w:szCs w:val="20"/>
        </w:rPr>
      </w:pPr>
    </w:p>
    <w:p w:rsidR="00606032" w:rsidRPr="002224E9" w:rsidRDefault="00606032" w:rsidP="00FE4558">
      <w:pPr>
        <w:spacing w:line="360" w:lineRule="auto"/>
        <w:rPr>
          <w:rFonts w:cs="Arial"/>
          <w:szCs w:val="20"/>
        </w:rPr>
      </w:pPr>
    </w:p>
    <w:p w:rsidR="000008B6" w:rsidRPr="00606032" w:rsidRDefault="000008B6" w:rsidP="00606032">
      <w:pPr>
        <w:spacing w:after="240" w:line="360" w:lineRule="auto"/>
        <w:jc w:val="center"/>
        <w:rPr>
          <w:b/>
          <w:bCs/>
          <w:sz w:val="22"/>
          <w:szCs w:val="20"/>
        </w:rPr>
      </w:pPr>
      <w:r w:rsidRPr="00606032">
        <w:rPr>
          <w:b/>
          <w:bCs/>
          <w:sz w:val="22"/>
          <w:szCs w:val="20"/>
        </w:rPr>
        <w:t>§ 3 - Klubbestyrelsen</w:t>
      </w: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 xml:space="preserve">Klubbestyrelsen består af 4-6 medlemmer. </w:t>
      </w:r>
      <w:r w:rsidR="00952E36" w:rsidRPr="002224E9">
        <w:rPr>
          <w:szCs w:val="20"/>
        </w:rPr>
        <w:t>Hvis</w:t>
      </w:r>
      <w:r w:rsidRPr="002224E9">
        <w:rPr>
          <w:szCs w:val="20"/>
        </w:rPr>
        <w:t xml:space="preserve"> </w:t>
      </w:r>
      <w:r w:rsidR="004D3E6D" w:rsidRPr="002224E9">
        <w:rPr>
          <w:szCs w:val="20"/>
        </w:rPr>
        <w:t>arbejdsmiljørepræsentanten</w:t>
      </w:r>
      <w:r w:rsidR="00952E36" w:rsidRPr="002224E9">
        <w:rPr>
          <w:szCs w:val="20"/>
        </w:rPr>
        <w:t xml:space="preserve"> er medlem af Socialpædagogerne, indgår denne i </w:t>
      </w:r>
      <w:r w:rsidRPr="002224E9">
        <w:rPr>
          <w:szCs w:val="20"/>
        </w:rPr>
        <w:t xml:space="preserve">klubbestyrelsen. 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Tillidsrepræsentanten</w:t>
      </w:r>
      <w:r w:rsidR="006E60A1" w:rsidRPr="002224E9">
        <w:rPr>
          <w:szCs w:val="20"/>
        </w:rPr>
        <w:t xml:space="preserve"> (eller tillidsrepræsentanterne, hvis der er flere)</w:t>
      </w:r>
      <w:r w:rsidRPr="002224E9">
        <w:rPr>
          <w:szCs w:val="20"/>
        </w:rPr>
        <w:t xml:space="preserve"> og evt. tillidsrepræsentantsuppleanten repræsenterer klubb</w:t>
      </w:r>
      <w:r w:rsidR="00952E36" w:rsidRPr="002224E9">
        <w:rPr>
          <w:szCs w:val="20"/>
        </w:rPr>
        <w:t xml:space="preserve">en i forhandlinger med ledelsen, jf. </w:t>
      </w:r>
      <w:r w:rsidR="006E60A1" w:rsidRPr="002224E9">
        <w:rPr>
          <w:szCs w:val="20"/>
        </w:rPr>
        <w:t>den forhandlingskompetence, som kredsen har udlagt til sine tillidsrepræsentanter.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6E60A1" w:rsidP="00FE4558">
      <w:pPr>
        <w:spacing w:line="360" w:lineRule="auto"/>
        <w:rPr>
          <w:szCs w:val="20"/>
        </w:rPr>
      </w:pPr>
      <w:r w:rsidRPr="002224E9">
        <w:rPr>
          <w:szCs w:val="20"/>
        </w:rPr>
        <w:t>T</w:t>
      </w:r>
      <w:r w:rsidR="000008B6" w:rsidRPr="002224E9">
        <w:rPr>
          <w:szCs w:val="20"/>
        </w:rPr>
        <w:t xml:space="preserve">illidsrepræsentanten </w:t>
      </w:r>
      <w:r w:rsidRPr="002224E9">
        <w:rPr>
          <w:szCs w:val="20"/>
        </w:rPr>
        <w:t>skal omgående</w:t>
      </w:r>
      <w:r w:rsidR="000008B6" w:rsidRPr="002224E9">
        <w:rPr>
          <w:szCs w:val="20"/>
        </w:rPr>
        <w:t xml:space="preserve"> </w:t>
      </w:r>
      <w:r w:rsidRPr="002224E9">
        <w:rPr>
          <w:szCs w:val="20"/>
        </w:rPr>
        <w:t>give kredsen besked om</w:t>
      </w:r>
      <w:r w:rsidR="000008B6" w:rsidRPr="002224E9">
        <w:rPr>
          <w:szCs w:val="20"/>
        </w:rPr>
        <w:t xml:space="preserve"> valg af tillidsrepræsentant, tillidsrepræsentants</w:t>
      </w:r>
      <w:r w:rsidR="004D3E6D" w:rsidRPr="002224E9">
        <w:rPr>
          <w:szCs w:val="20"/>
        </w:rPr>
        <w:t>uppleant og arbejdsmiljø</w:t>
      </w:r>
      <w:r w:rsidR="000008B6" w:rsidRPr="002224E9">
        <w:rPr>
          <w:szCs w:val="20"/>
        </w:rPr>
        <w:t>repræsentant.</w:t>
      </w:r>
    </w:p>
    <w:p w:rsidR="004D3E6D" w:rsidRPr="002224E9" w:rsidRDefault="004D3E6D" w:rsidP="00FE4558">
      <w:pPr>
        <w:spacing w:line="360" w:lineRule="auto"/>
        <w:rPr>
          <w:szCs w:val="20"/>
        </w:rPr>
      </w:pPr>
    </w:p>
    <w:p w:rsidR="007F51CD" w:rsidRPr="002224E9" w:rsidRDefault="007F51CD" w:rsidP="00FE4558">
      <w:pPr>
        <w:spacing w:line="360" w:lineRule="auto"/>
        <w:rPr>
          <w:szCs w:val="20"/>
        </w:rPr>
      </w:pPr>
      <w:r w:rsidRPr="002224E9">
        <w:rPr>
          <w:szCs w:val="20"/>
        </w:rPr>
        <w:t>Såfremt tillidsrepræsentanten forlader posten i valgperioden, funger</w:t>
      </w:r>
      <w:r w:rsidR="007B7F63">
        <w:rPr>
          <w:szCs w:val="20"/>
        </w:rPr>
        <w:t xml:space="preserve">er næstformanden som formand </w:t>
      </w:r>
      <w:r w:rsidRPr="002224E9">
        <w:rPr>
          <w:szCs w:val="20"/>
        </w:rPr>
        <w:t xml:space="preserve">indtil </w:t>
      </w:r>
      <w:r w:rsidR="004D3E6D" w:rsidRPr="002224E9">
        <w:rPr>
          <w:szCs w:val="20"/>
        </w:rPr>
        <w:t>førstkommende</w:t>
      </w:r>
      <w:r w:rsidRPr="002224E9">
        <w:rPr>
          <w:szCs w:val="20"/>
        </w:rPr>
        <w:t xml:space="preserve"> TR-valg. Næstformanden underretter </w:t>
      </w:r>
      <w:r w:rsidR="006E60A1" w:rsidRPr="002224E9">
        <w:rPr>
          <w:szCs w:val="20"/>
        </w:rPr>
        <w:t>kredsen</w:t>
      </w:r>
      <w:r w:rsidRPr="002224E9">
        <w:rPr>
          <w:szCs w:val="20"/>
        </w:rPr>
        <w:t xml:space="preserve"> om ændringen i TR-funktionen.</w:t>
      </w:r>
    </w:p>
    <w:p w:rsidR="007F51CD" w:rsidRPr="002224E9" w:rsidRDefault="007F51CD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Der afholdes bestyrelsesmøde efter behov, dog mindst en gang i kvartalet.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Bestyrelsen er ansvarlig for klubbens midler. Kassereren fører regnskab over klubbens indtægter og udgifter. Regnskabsåret følger kalenderåret.</w:t>
      </w:r>
    </w:p>
    <w:p w:rsidR="000008B6" w:rsidRDefault="000008B6" w:rsidP="00FE4558">
      <w:pPr>
        <w:pStyle w:val="Indstgrafik0"/>
        <w:spacing w:line="360" w:lineRule="auto"/>
        <w:rPr>
          <w:rFonts w:ascii="Verdana" w:hAnsi="Verdana" w:cs="Arial"/>
          <w:szCs w:val="20"/>
        </w:rPr>
      </w:pPr>
    </w:p>
    <w:p w:rsidR="00606032" w:rsidRPr="00606032" w:rsidRDefault="00606032" w:rsidP="00606032"/>
    <w:p w:rsidR="000008B6" w:rsidRPr="00606032" w:rsidRDefault="000008B6" w:rsidP="00606032">
      <w:pPr>
        <w:spacing w:after="240" w:line="360" w:lineRule="auto"/>
        <w:jc w:val="center"/>
        <w:rPr>
          <w:b/>
          <w:bCs/>
          <w:sz w:val="22"/>
          <w:szCs w:val="20"/>
        </w:rPr>
      </w:pPr>
      <w:r w:rsidRPr="00606032">
        <w:rPr>
          <w:b/>
          <w:bCs/>
          <w:sz w:val="22"/>
          <w:szCs w:val="20"/>
        </w:rPr>
        <w:t>§ 4 – Klubmøder</w:t>
      </w:r>
    </w:p>
    <w:p w:rsidR="000008B6" w:rsidRPr="002224E9" w:rsidRDefault="006E60A1" w:rsidP="00FE4558">
      <w:pPr>
        <w:spacing w:line="360" w:lineRule="auto"/>
        <w:rPr>
          <w:szCs w:val="20"/>
        </w:rPr>
      </w:pPr>
      <w:r w:rsidRPr="002224E9">
        <w:rPr>
          <w:szCs w:val="20"/>
        </w:rPr>
        <w:t>Der afholdes klubmøder</w:t>
      </w:r>
      <w:r w:rsidR="000008B6" w:rsidRPr="002224E9">
        <w:rPr>
          <w:szCs w:val="20"/>
        </w:rPr>
        <w:t xml:space="preserve">, når klubbestyrelsen </w:t>
      </w:r>
      <w:r w:rsidRPr="002224E9">
        <w:rPr>
          <w:szCs w:val="20"/>
        </w:rPr>
        <w:t>vurderer</w:t>
      </w:r>
      <w:r w:rsidR="000008B6" w:rsidRPr="002224E9">
        <w:rPr>
          <w:szCs w:val="20"/>
        </w:rPr>
        <w:t>, at der er behov her</w:t>
      </w:r>
      <w:r w:rsidRPr="002224E9">
        <w:rPr>
          <w:szCs w:val="20"/>
        </w:rPr>
        <w:t xml:space="preserve">for, eller hvis </w:t>
      </w:r>
      <w:r w:rsidR="009F12D4" w:rsidRPr="002224E9">
        <w:rPr>
          <w:szCs w:val="20"/>
        </w:rPr>
        <w:t>en tredjedel</w:t>
      </w:r>
      <w:r w:rsidR="000008B6" w:rsidRPr="002224E9">
        <w:rPr>
          <w:szCs w:val="20"/>
        </w:rPr>
        <w:t xml:space="preserve"> af klubbens medlemmer </w:t>
      </w:r>
      <w:r w:rsidRPr="002224E9">
        <w:rPr>
          <w:szCs w:val="20"/>
        </w:rPr>
        <w:t xml:space="preserve">fremsætter </w:t>
      </w:r>
      <w:r w:rsidR="000008B6" w:rsidRPr="002224E9">
        <w:rPr>
          <w:szCs w:val="20"/>
        </w:rPr>
        <w:t>ønske her</w:t>
      </w:r>
      <w:r w:rsidRPr="002224E9">
        <w:rPr>
          <w:szCs w:val="20"/>
        </w:rPr>
        <w:t>om. Ved i</w:t>
      </w:r>
      <w:r w:rsidR="000008B6" w:rsidRPr="002224E9">
        <w:rPr>
          <w:szCs w:val="20"/>
        </w:rPr>
        <w:t>nd</w:t>
      </w:r>
      <w:r w:rsidRPr="002224E9">
        <w:rPr>
          <w:szCs w:val="20"/>
        </w:rPr>
        <w:t>kaldelse</w:t>
      </w:r>
      <w:r w:rsidR="000008B6" w:rsidRPr="002224E9">
        <w:rPr>
          <w:szCs w:val="20"/>
        </w:rPr>
        <w:t xml:space="preserve"> til klubmøde </w:t>
      </w:r>
      <w:r w:rsidRPr="002224E9">
        <w:rPr>
          <w:szCs w:val="20"/>
        </w:rPr>
        <w:t>skal der fremgå en</w:t>
      </w:r>
      <w:r w:rsidR="000008B6" w:rsidRPr="002224E9">
        <w:rPr>
          <w:szCs w:val="20"/>
        </w:rPr>
        <w:t xml:space="preserve"> dagsor</w:t>
      </w:r>
      <w:r w:rsidRPr="002224E9">
        <w:rPr>
          <w:szCs w:val="20"/>
        </w:rPr>
        <w:t>den for mødet.</w:t>
      </w:r>
    </w:p>
    <w:p w:rsidR="000008B6" w:rsidRDefault="000008B6" w:rsidP="00FE4558">
      <w:pPr>
        <w:pStyle w:val="Indstgrafik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spacing w:line="360" w:lineRule="auto"/>
        <w:rPr>
          <w:rFonts w:ascii="Verdana" w:hAnsi="Verdana" w:cs="Arial"/>
          <w:szCs w:val="20"/>
        </w:rPr>
      </w:pPr>
    </w:p>
    <w:p w:rsidR="00606032" w:rsidRPr="00606032" w:rsidRDefault="00606032" w:rsidP="00606032"/>
    <w:p w:rsidR="000008B6" w:rsidRPr="00606032" w:rsidRDefault="000008B6" w:rsidP="00606032">
      <w:pPr>
        <w:spacing w:after="240" w:line="360" w:lineRule="auto"/>
        <w:jc w:val="center"/>
        <w:rPr>
          <w:b/>
          <w:bCs/>
          <w:sz w:val="22"/>
          <w:szCs w:val="20"/>
        </w:rPr>
      </w:pPr>
      <w:r w:rsidRPr="00606032">
        <w:rPr>
          <w:b/>
          <w:bCs/>
          <w:sz w:val="22"/>
          <w:szCs w:val="20"/>
        </w:rPr>
        <w:t>§ 5 – Kontingent</w:t>
      </w: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Kontingent til klubben fastsættes på generalforsamlingen.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 xml:space="preserve">Kontingentet opkræves månedsvis bagud. Klubbens midler indsættes på </w:t>
      </w:r>
      <w:r w:rsidR="004D3E6D" w:rsidRPr="002224E9">
        <w:rPr>
          <w:szCs w:val="20"/>
        </w:rPr>
        <w:t xml:space="preserve">en </w:t>
      </w:r>
      <w:r w:rsidRPr="002224E9">
        <w:rPr>
          <w:szCs w:val="20"/>
        </w:rPr>
        <w:t xml:space="preserve">konto i anerkendt pengeinstitut, </w:t>
      </w:r>
      <w:r w:rsidR="00A75B58" w:rsidRPr="002224E9">
        <w:rPr>
          <w:szCs w:val="20"/>
        </w:rPr>
        <w:t xml:space="preserve">som </w:t>
      </w:r>
      <w:r w:rsidRPr="002224E9">
        <w:rPr>
          <w:szCs w:val="20"/>
        </w:rPr>
        <w:t xml:space="preserve">kassereren </w:t>
      </w:r>
      <w:r w:rsidR="00A75B58" w:rsidRPr="002224E9">
        <w:rPr>
          <w:szCs w:val="20"/>
        </w:rPr>
        <w:t xml:space="preserve">kan disponere over </w:t>
      </w:r>
      <w:r w:rsidRPr="002224E9">
        <w:rPr>
          <w:szCs w:val="20"/>
        </w:rPr>
        <w:t>i forening med formanden eller næstformanden.</w:t>
      </w:r>
    </w:p>
    <w:p w:rsidR="000008B6" w:rsidRDefault="000008B6" w:rsidP="00FE4558">
      <w:pPr>
        <w:spacing w:line="360" w:lineRule="auto"/>
      </w:pPr>
    </w:p>
    <w:p w:rsidR="00606032" w:rsidRPr="002224E9" w:rsidRDefault="00606032" w:rsidP="00FE4558">
      <w:pPr>
        <w:spacing w:line="360" w:lineRule="auto"/>
      </w:pPr>
    </w:p>
    <w:p w:rsidR="000008B6" w:rsidRPr="00606032" w:rsidRDefault="000008B6" w:rsidP="007B7F63">
      <w:pPr>
        <w:spacing w:after="240" w:line="360" w:lineRule="auto"/>
        <w:jc w:val="center"/>
        <w:rPr>
          <w:b/>
          <w:bCs/>
          <w:sz w:val="22"/>
          <w:szCs w:val="20"/>
        </w:rPr>
      </w:pPr>
      <w:r w:rsidRPr="00606032">
        <w:rPr>
          <w:b/>
          <w:bCs/>
          <w:sz w:val="22"/>
          <w:szCs w:val="20"/>
        </w:rPr>
        <w:t>§ 6 – Nedlæggelse af klubben</w:t>
      </w: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Forslag om nedlæggelse af klubben kan kun fremsættes på en general</w:t>
      </w:r>
      <w:r w:rsidR="009F12D4" w:rsidRPr="002224E9">
        <w:rPr>
          <w:szCs w:val="20"/>
        </w:rPr>
        <w:t>forsamling. Såfremt to tredjedele</w:t>
      </w:r>
      <w:r w:rsidRPr="002224E9">
        <w:rPr>
          <w:szCs w:val="20"/>
        </w:rPr>
        <w:t xml:space="preserve"> af de fremmødte beslutter at nedlægge klubben, sendes forslaget til urafstemning blandt samtlige stemmeberettigede medlemmer.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 xml:space="preserve">Ved klubbens nedlæggelse tilfalder eventuelle midler: </w:t>
      </w:r>
      <w:r w:rsidR="00A75B58" w:rsidRPr="002224E9">
        <w:rPr>
          <w:szCs w:val="20"/>
        </w:rPr>
        <w:t>[Navn på forening]</w:t>
      </w:r>
    </w:p>
    <w:p w:rsidR="000008B6" w:rsidRDefault="000008B6" w:rsidP="00FE4558">
      <w:pPr>
        <w:spacing w:line="360" w:lineRule="auto"/>
      </w:pPr>
    </w:p>
    <w:p w:rsidR="00606032" w:rsidRPr="002224E9" w:rsidRDefault="00606032" w:rsidP="00FE4558">
      <w:pPr>
        <w:spacing w:line="360" w:lineRule="auto"/>
      </w:pPr>
    </w:p>
    <w:p w:rsidR="000008B6" w:rsidRPr="00606032" w:rsidRDefault="000008B6" w:rsidP="007B7F63">
      <w:pPr>
        <w:spacing w:after="240" w:line="360" w:lineRule="auto"/>
        <w:jc w:val="center"/>
        <w:rPr>
          <w:b/>
          <w:bCs/>
          <w:sz w:val="22"/>
          <w:szCs w:val="20"/>
        </w:rPr>
      </w:pPr>
      <w:r w:rsidRPr="00606032">
        <w:rPr>
          <w:b/>
          <w:bCs/>
          <w:sz w:val="22"/>
          <w:szCs w:val="20"/>
        </w:rPr>
        <w:t>§ 7 – Ikrafttrædelse</w:t>
      </w: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 xml:space="preserve">Vedtægterne gælder fra godkendelsestidspunktet. 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 xml:space="preserve">Vedtaget på generalforsamling den </w:t>
      </w:r>
      <w:r w:rsidR="00A75B58" w:rsidRPr="002224E9">
        <w:rPr>
          <w:szCs w:val="20"/>
        </w:rPr>
        <w:t>[dd.mm.åååå]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606032" w:rsidRDefault="000008B6" w:rsidP="00FE4558">
      <w:pPr>
        <w:spacing w:line="360" w:lineRule="auto"/>
        <w:rPr>
          <w:b/>
          <w:szCs w:val="20"/>
        </w:rPr>
      </w:pPr>
      <w:r w:rsidRPr="00606032">
        <w:rPr>
          <w:b/>
          <w:szCs w:val="20"/>
        </w:rPr>
        <w:t>Underskrifter: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Dirigent</w:t>
      </w:r>
      <w:r w:rsidRPr="002224E9">
        <w:rPr>
          <w:szCs w:val="20"/>
        </w:rPr>
        <w:tab/>
        <w:t>____________________________________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0008B6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Formand</w:t>
      </w:r>
      <w:r w:rsidRPr="002224E9">
        <w:rPr>
          <w:szCs w:val="20"/>
        </w:rPr>
        <w:tab/>
        <w:t>____________________________________</w:t>
      </w:r>
    </w:p>
    <w:p w:rsidR="000008B6" w:rsidRPr="002224E9" w:rsidRDefault="000008B6" w:rsidP="00FE4558">
      <w:pPr>
        <w:spacing w:line="360" w:lineRule="auto"/>
        <w:rPr>
          <w:szCs w:val="20"/>
        </w:rPr>
      </w:pPr>
    </w:p>
    <w:p w:rsidR="0041373D" w:rsidRPr="002224E9" w:rsidRDefault="000008B6" w:rsidP="00FE4558">
      <w:pPr>
        <w:spacing w:line="360" w:lineRule="auto"/>
        <w:rPr>
          <w:szCs w:val="20"/>
        </w:rPr>
      </w:pPr>
      <w:r w:rsidRPr="002224E9">
        <w:rPr>
          <w:szCs w:val="20"/>
        </w:rPr>
        <w:t>Næstformand</w:t>
      </w:r>
      <w:r w:rsidRPr="002224E9">
        <w:rPr>
          <w:szCs w:val="20"/>
        </w:rPr>
        <w:tab/>
        <w:t>____________________________________</w:t>
      </w:r>
    </w:p>
    <w:sectPr w:rsidR="0041373D" w:rsidRPr="002224E9" w:rsidSect="00606032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488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31" w:rsidRDefault="00D62C31">
      <w:r>
        <w:separator/>
      </w:r>
    </w:p>
  </w:endnote>
  <w:endnote w:type="continuationSeparator" w:id="0">
    <w:p w:rsidR="00D62C31" w:rsidRDefault="00D6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D4" w:rsidRDefault="009F12D4" w:rsidP="006512A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F12D4" w:rsidRDefault="009F12D4" w:rsidP="006512A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D4" w:rsidRDefault="009F12D4" w:rsidP="006512A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26261">
      <w:rPr>
        <w:rStyle w:val="Sidetal"/>
        <w:noProof/>
      </w:rPr>
      <w:t>4</w:t>
    </w:r>
    <w:r>
      <w:rPr>
        <w:rStyle w:val="Sidetal"/>
      </w:rPr>
      <w:fldChar w:fldCharType="end"/>
    </w:r>
  </w:p>
  <w:p w:rsidR="009F12D4" w:rsidRDefault="009F12D4" w:rsidP="006512A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31" w:rsidRDefault="00D62C31">
      <w:r>
        <w:separator/>
      </w:r>
    </w:p>
  </w:footnote>
  <w:footnote w:type="continuationSeparator" w:id="0">
    <w:p w:rsidR="00D62C31" w:rsidRDefault="00D6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D4" w:rsidRDefault="009F12D4">
    <w:pPr>
      <w:pStyle w:val="Sidehoved"/>
      <w:ind w:right="2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31803B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76922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B840E60"/>
    <w:lvl w:ilvl="0">
      <w:start w:val="1"/>
      <w:numFmt w:val="bullet"/>
      <w:pStyle w:val="Opstilling-punkttegn2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09CC44C"/>
    <w:lvl w:ilvl="0">
      <w:start w:val="1"/>
      <w:numFmt w:val="decimal"/>
      <w:pStyle w:val="Opstilling-talellerbog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">
    <w:nsid w:val="FFFFFF89"/>
    <w:multiLevelType w:val="singleLevel"/>
    <w:tmpl w:val="332EE730"/>
    <w:lvl w:ilvl="0">
      <w:start w:val="1"/>
      <w:numFmt w:val="bullet"/>
      <w:pStyle w:val="Opstilling-punkttegn"/>
      <w:lvlText w:val=""/>
      <w:lvlJc w:val="left"/>
      <w:pPr>
        <w:tabs>
          <w:tab w:val="num" w:pos="709"/>
        </w:tabs>
        <w:ind w:left="709" w:hanging="709"/>
      </w:pPr>
      <w:rPr>
        <w:rFonts w:ascii="r_symbol" w:hAnsi="r_symbol" w:hint="default"/>
      </w:rPr>
    </w:lvl>
  </w:abstractNum>
  <w:abstractNum w:abstractNumId="5">
    <w:nsid w:val="040F716A"/>
    <w:multiLevelType w:val="hybridMultilevel"/>
    <w:tmpl w:val="9C804042"/>
    <w:lvl w:ilvl="0" w:tplc="784440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73842C8">
      <w:start w:val="1"/>
      <w:numFmt w:val="bullet"/>
      <w:lvlText w:val=""/>
      <w:lvlJc w:val="left"/>
      <w:pPr>
        <w:tabs>
          <w:tab w:val="num" w:pos="1477"/>
        </w:tabs>
        <w:ind w:left="1477" w:hanging="397"/>
      </w:pPr>
      <w:rPr>
        <w:rFonts w:ascii="r_symbol" w:hAnsi="r_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E772D"/>
    <w:multiLevelType w:val="hybridMultilevel"/>
    <w:tmpl w:val="B9C0A4A6"/>
    <w:lvl w:ilvl="0" w:tplc="8960B0D2">
      <w:start w:val="1"/>
      <w:numFmt w:val="bullet"/>
      <w:pStyle w:val="Opstilling-punkttegn2Tosp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1C561ED"/>
    <w:multiLevelType w:val="multilevel"/>
    <w:tmpl w:val="D960D8BE"/>
    <w:lvl w:ilvl="0">
      <w:start w:val="1"/>
      <w:numFmt w:val="lowerLetter"/>
      <w:pStyle w:val="Bilag"/>
      <w:lvlText w:val="%1."/>
      <w:lvlJc w:val="left"/>
      <w:pPr>
        <w:tabs>
          <w:tab w:val="num" w:pos="360"/>
        </w:tabs>
        <w:ind w:left="-709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>
    <w:nsid w:val="176A7D81"/>
    <w:multiLevelType w:val="hybridMultilevel"/>
    <w:tmpl w:val="0E621D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579E8"/>
    <w:multiLevelType w:val="hybridMultilevel"/>
    <w:tmpl w:val="2D56B7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752AE"/>
    <w:multiLevelType w:val="hybridMultilevel"/>
    <w:tmpl w:val="226A9CB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8B0C97"/>
    <w:multiLevelType w:val="hybridMultilevel"/>
    <w:tmpl w:val="4C221CCE"/>
    <w:lvl w:ilvl="0" w:tplc="673842C8">
      <w:start w:val="1"/>
      <w:numFmt w:val="bullet"/>
      <w:lvlText w:val=""/>
      <w:lvlJc w:val="left"/>
      <w:pPr>
        <w:tabs>
          <w:tab w:val="num" w:pos="397"/>
        </w:tabs>
        <w:ind w:left="397" w:hanging="397"/>
      </w:pPr>
      <w:rPr>
        <w:rFonts w:ascii="r_symbol" w:hAnsi="r_symbol" w:hint="default"/>
      </w:rPr>
    </w:lvl>
    <w:lvl w:ilvl="1" w:tplc="C3900B94">
      <w:start w:val="1"/>
      <w:numFmt w:val="decimal"/>
      <w:lvlText w:val="%2."/>
      <w:lvlJc w:val="left"/>
      <w:pPr>
        <w:tabs>
          <w:tab w:val="num" w:pos="360"/>
        </w:tabs>
        <w:ind w:left="14" w:hanging="14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36659"/>
    <w:multiLevelType w:val="hybridMultilevel"/>
    <w:tmpl w:val="515CA290"/>
    <w:lvl w:ilvl="0" w:tplc="C3900B94">
      <w:start w:val="1"/>
      <w:numFmt w:val="decimal"/>
      <w:lvlText w:val="%1."/>
      <w:lvlJc w:val="left"/>
      <w:pPr>
        <w:tabs>
          <w:tab w:val="num" w:pos="360"/>
        </w:tabs>
        <w:ind w:left="14" w:hanging="1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D6E1C"/>
    <w:multiLevelType w:val="hybridMultilevel"/>
    <w:tmpl w:val="D654FD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A447C"/>
    <w:multiLevelType w:val="hybridMultilevel"/>
    <w:tmpl w:val="FD682F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73B34"/>
    <w:multiLevelType w:val="multilevel"/>
    <w:tmpl w:val="2850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ascii="Verdana" w:hAnsi="Verdana" w:hint="default"/>
        <w:b w:val="0"/>
        <w:i w:val="0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C6775D1"/>
    <w:multiLevelType w:val="hybridMultilevel"/>
    <w:tmpl w:val="5B961FD0"/>
    <w:lvl w:ilvl="0" w:tplc="EAD22388">
      <w:start w:val="1"/>
      <w:numFmt w:val="bullet"/>
      <w:lvlText w:val=""/>
      <w:lvlJc w:val="left"/>
      <w:pPr>
        <w:tabs>
          <w:tab w:val="num" w:pos="709"/>
        </w:tabs>
        <w:ind w:left="709" w:hanging="709"/>
      </w:pPr>
      <w:rPr>
        <w:rFonts w:ascii="r_symbol" w:hAnsi="r_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D5877"/>
    <w:multiLevelType w:val="hybridMultilevel"/>
    <w:tmpl w:val="274C00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9D5A65"/>
    <w:multiLevelType w:val="hybridMultilevel"/>
    <w:tmpl w:val="9C804042"/>
    <w:lvl w:ilvl="0" w:tplc="784440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3C07964">
      <w:start w:val="1"/>
      <w:numFmt w:val="bullet"/>
      <w:lvlText w:val=""/>
      <w:lvlJc w:val="left"/>
      <w:pPr>
        <w:tabs>
          <w:tab w:val="num" w:pos="709"/>
        </w:tabs>
        <w:ind w:left="709" w:hanging="709"/>
      </w:pPr>
      <w:rPr>
        <w:rFonts w:ascii="r_symbol" w:hAnsi="r_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46199"/>
    <w:multiLevelType w:val="hybridMultilevel"/>
    <w:tmpl w:val="D562A33E"/>
    <w:lvl w:ilvl="0" w:tplc="C0586E38">
      <w:start w:val="1"/>
      <w:numFmt w:val="bullet"/>
      <w:pStyle w:val="Opstilling-punkttegnTosp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8"/>
  </w:num>
  <w:num w:numId="11">
    <w:abstractNumId w:val="7"/>
  </w:num>
  <w:num w:numId="12">
    <w:abstractNumId w:val="4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  <w:num w:numId="17">
    <w:abstractNumId w:val="1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4"/>
  </w:num>
  <w:num w:numId="23">
    <w:abstractNumId w:val="2"/>
  </w:num>
  <w:num w:numId="24">
    <w:abstractNumId w:val="3"/>
  </w:num>
  <w:num w:numId="25">
    <w:abstractNumId w:val="0"/>
  </w:num>
  <w:num w:numId="26">
    <w:abstractNumId w:val="7"/>
  </w:num>
  <w:num w:numId="27">
    <w:abstractNumId w:val="4"/>
  </w:num>
  <w:num w:numId="28">
    <w:abstractNumId w:val="2"/>
  </w:num>
  <w:num w:numId="29">
    <w:abstractNumId w:val="3"/>
  </w:num>
  <w:num w:numId="30">
    <w:abstractNumId w:val="0"/>
  </w:num>
  <w:num w:numId="31">
    <w:abstractNumId w:val="4"/>
  </w:num>
  <w:num w:numId="32">
    <w:abstractNumId w:val="2"/>
  </w:num>
  <w:num w:numId="33">
    <w:abstractNumId w:val="3"/>
  </w:num>
  <w:num w:numId="34">
    <w:abstractNumId w:val="0"/>
  </w:num>
  <w:num w:numId="35">
    <w:abstractNumId w:val="6"/>
  </w:num>
  <w:num w:numId="36">
    <w:abstractNumId w:val="19"/>
  </w:num>
  <w:num w:numId="37">
    <w:abstractNumId w:val="14"/>
  </w:num>
  <w:num w:numId="38">
    <w:abstractNumId w:val="8"/>
  </w:num>
  <w:num w:numId="39">
    <w:abstractNumId w:val="10"/>
  </w:num>
  <w:num w:numId="40">
    <w:abstractNumId w:val="13"/>
  </w:num>
  <w:num w:numId="41">
    <w:abstractNumId w:val="1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2B"/>
    <w:rsid w:val="000008B6"/>
    <w:rsid w:val="00023372"/>
    <w:rsid w:val="0004128B"/>
    <w:rsid w:val="000573FE"/>
    <w:rsid w:val="00065A07"/>
    <w:rsid w:val="00081878"/>
    <w:rsid w:val="00093633"/>
    <w:rsid w:val="00094F45"/>
    <w:rsid w:val="000E1151"/>
    <w:rsid w:val="000E5088"/>
    <w:rsid w:val="001300A4"/>
    <w:rsid w:val="00156641"/>
    <w:rsid w:val="001719D7"/>
    <w:rsid w:val="0019539B"/>
    <w:rsid w:val="00197691"/>
    <w:rsid w:val="001B4EE1"/>
    <w:rsid w:val="001C5284"/>
    <w:rsid w:val="001D6427"/>
    <w:rsid w:val="001E5F1F"/>
    <w:rsid w:val="001F74C8"/>
    <w:rsid w:val="002224E9"/>
    <w:rsid w:val="00235640"/>
    <w:rsid w:val="00256FF8"/>
    <w:rsid w:val="00274135"/>
    <w:rsid w:val="0028021E"/>
    <w:rsid w:val="00281502"/>
    <w:rsid w:val="00284223"/>
    <w:rsid w:val="0028758C"/>
    <w:rsid w:val="002A7003"/>
    <w:rsid w:val="002B7901"/>
    <w:rsid w:val="002D22C8"/>
    <w:rsid w:val="002D526A"/>
    <w:rsid w:val="002E480C"/>
    <w:rsid w:val="002F0189"/>
    <w:rsid w:val="003006A6"/>
    <w:rsid w:val="00302090"/>
    <w:rsid w:val="0034070D"/>
    <w:rsid w:val="00344F21"/>
    <w:rsid w:val="00354AC3"/>
    <w:rsid w:val="00370FB2"/>
    <w:rsid w:val="00373D4B"/>
    <w:rsid w:val="00375B98"/>
    <w:rsid w:val="00376DC1"/>
    <w:rsid w:val="00387F5D"/>
    <w:rsid w:val="00390562"/>
    <w:rsid w:val="00391227"/>
    <w:rsid w:val="003B3149"/>
    <w:rsid w:val="003C0F76"/>
    <w:rsid w:val="003F7B62"/>
    <w:rsid w:val="00400F30"/>
    <w:rsid w:val="004061B9"/>
    <w:rsid w:val="0041373D"/>
    <w:rsid w:val="00414D01"/>
    <w:rsid w:val="00414D14"/>
    <w:rsid w:val="00426261"/>
    <w:rsid w:val="00436005"/>
    <w:rsid w:val="00442A38"/>
    <w:rsid w:val="0045353A"/>
    <w:rsid w:val="004631EC"/>
    <w:rsid w:val="00475C52"/>
    <w:rsid w:val="00476F87"/>
    <w:rsid w:val="00482FE4"/>
    <w:rsid w:val="00485005"/>
    <w:rsid w:val="004A1BBE"/>
    <w:rsid w:val="004D3E6D"/>
    <w:rsid w:val="004F2E77"/>
    <w:rsid w:val="00554568"/>
    <w:rsid w:val="0056180D"/>
    <w:rsid w:val="00577B04"/>
    <w:rsid w:val="005B30DB"/>
    <w:rsid w:val="005B5052"/>
    <w:rsid w:val="005C3742"/>
    <w:rsid w:val="005C397A"/>
    <w:rsid w:val="005C4B6E"/>
    <w:rsid w:val="005C6119"/>
    <w:rsid w:val="005D6558"/>
    <w:rsid w:val="005E786B"/>
    <w:rsid w:val="006047B3"/>
    <w:rsid w:val="00606032"/>
    <w:rsid w:val="006131B3"/>
    <w:rsid w:val="00613605"/>
    <w:rsid w:val="0062605F"/>
    <w:rsid w:val="006327E0"/>
    <w:rsid w:val="00647946"/>
    <w:rsid w:val="006512AB"/>
    <w:rsid w:val="00662BEB"/>
    <w:rsid w:val="0067761F"/>
    <w:rsid w:val="00692054"/>
    <w:rsid w:val="0069402B"/>
    <w:rsid w:val="006961C9"/>
    <w:rsid w:val="00697C60"/>
    <w:rsid w:val="006B6D9A"/>
    <w:rsid w:val="006C73B4"/>
    <w:rsid w:val="006D121E"/>
    <w:rsid w:val="006D2B9D"/>
    <w:rsid w:val="006E60A1"/>
    <w:rsid w:val="006F5CBF"/>
    <w:rsid w:val="00747E52"/>
    <w:rsid w:val="00762924"/>
    <w:rsid w:val="00795C99"/>
    <w:rsid w:val="007A68D8"/>
    <w:rsid w:val="007B7F63"/>
    <w:rsid w:val="007D0FB6"/>
    <w:rsid w:val="007F1B2B"/>
    <w:rsid w:val="007F51CD"/>
    <w:rsid w:val="007F5471"/>
    <w:rsid w:val="007F55D1"/>
    <w:rsid w:val="008058A0"/>
    <w:rsid w:val="00824733"/>
    <w:rsid w:val="00846956"/>
    <w:rsid w:val="00881B93"/>
    <w:rsid w:val="00883D8A"/>
    <w:rsid w:val="00890DA7"/>
    <w:rsid w:val="008B5C8A"/>
    <w:rsid w:val="008C5196"/>
    <w:rsid w:val="008C56A1"/>
    <w:rsid w:val="00901176"/>
    <w:rsid w:val="00902385"/>
    <w:rsid w:val="00914C87"/>
    <w:rsid w:val="00915BD8"/>
    <w:rsid w:val="009266D4"/>
    <w:rsid w:val="0092737C"/>
    <w:rsid w:val="00947576"/>
    <w:rsid w:val="00951FDF"/>
    <w:rsid w:val="00952E36"/>
    <w:rsid w:val="00956345"/>
    <w:rsid w:val="0095759E"/>
    <w:rsid w:val="009579B4"/>
    <w:rsid w:val="00974EFD"/>
    <w:rsid w:val="0098138A"/>
    <w:rsid w:val="00981B51"/>
    <w:rsid w:val="009C5740"/>
    <w:rsid w:val="009D4102"/>
    <w:rsid w:val="009D649F"/>
    <w:rsid w:val="009E114F"/>
    <w:rsid w:val="009F12D4"/>
    <w:rsid w:val="00A03037"/>
    <w:rsid w:val="00A04287"/>
    <w:rsid w:val="00A1289E"/>
    <w:rsid w:val="00A25200"/>
    <w:rsid w:val="00A25CF1"/>
    <w:rsid w:val="00A26725"/>
    <w:rsid w:val="00A51083"/>
    <w:rsid w:val="00A54F7F"/>
    <w:rsid w:val="00A74EC2"/>
    <w:rsid w:val="00A75B58"/>
    <w:rsid w:val="00A81B85"/>
    <w:rsid w:val="00AA4311"/>
    <w:rsid w:val="00AB01BA"/>
    <w:rsid w:val="00AB1941"/>
    <w:rsid w:val="00AE250C"/>
    <w:rsid w:val="00AF1C46"/>
    <w:rsid w:val="00AF46D8"/>
    <w:rsid w:val="00B0348B"/>
    <w:rsid w:val="00B73C26"/>
    <w:rsid w:val="00B7434B"/>
    <w:rsid w:val="00B969B5"/>
    <w:rsid w:val="00BE04D7"/>
    <w:rsid w:val="00BE4980"/>
    <w:rsid w:val="00C125C6"/>
    <w:rsid w:val="00C1322D"/>
    <w:rsid w:val="00C412D5"/>
    <w:rsid w:val="00C528DA"/>
    <w:rsid w:val="00C55C76"/>
    <w:rsid w:val="00CC34DE"/>
    <w:rsid w:val="00CD1404"/>
    <w:rsid w:val="00CD1C1F"/>
    <w:rsid w:val="00CD36EA"/>
    <w:rsid w:val="00CD5775"/>
    <w:rsid w:val="00CE18BC"/>
    <w:rsid w:val="00CF06C1"/>
    <w:rsid w:val="00D077B5"/>
    <w:rsid w:val="00D2637C"/>
    <w:rsid w:val="00D35E75"/>
    <w:rsid w:val="00D4140D"/>
    <w:rsid w:val="00D42A8E"/>
    <w:rsid w:val="00D506AE"/>
    <w:rsid w:val="00D51CA4"/>
    <w:rsid w:val="00D56014"/>
    <w:rsid w:val="00D62C31"/>
    <w:rsid w:val="00D644F6"/>
    <w:rsid w:val="00DA0CEF"/>
    <w:rsid w:val="00DD4500"/>
    <w:rsid w:val="00DE199F"/>
    <w:rsid w:val="00E000A8"/>
    <w:rsid w:val="00E147EA"/>
    <w:rsid w:val="00E30F6A"/>
    <w:rsid w:val="00E50BD8"/>
    <w:rsid w:val="00E526BA"/>
    <w:rsid w:val="00E572AA"/>
    <w:rsid w:val="00E65967"/>
    <w:rsid w:val="00E65B84"/>
    <w:rsid w:val="00E70A57"/>
    <w:rsid w:val="00E815DD"/>
    <w:rsid w:val="00E84D68"/>
    <w:rsid w:val="00E8613F"/>
    <w:rsid w:val="00E8692E"/>
    <w:rsid w:val="00E908DC"/>
    <w:rsid w:val="00E974FB"/>
    <w:rsid w:val="00EA4FAD"/>
    <w:rsid w:val="00EB2932"/>
    <w:rsid w:val="00ED6428"/>
    <w:rsid w:val="00EE1643"/>
    <w:rsid w:val="00EE67B9"/>
    <w:rsid w:val="00EF4DE3"/>
    <w:rsid w:val="00F04343"/>
    <w:rsid w:val="00F10E42"/>
    <w:rsid w:val="00F27E32"/>
    <w:rsid w:val="00F33E26"/>
    <w:rsid w:val="00F654C9"/>
    <w:rsid w:val="00F677D5"/>
    <w:rsid w:val="00F91F89"/>
    <w:rsid w:val="00F956A2"/>
    <w:rsid w:val="00F96662"/>
    <w:rsid w:val="00FA69FE"/>
    <w:rsid w:val="00FB5A63"/>
    <w:rsid w:val="00FB7ACE"/>
    <w:rsid w:val="00FE0AAB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80" w:line="240" w:lineRule="auto"/>
      <w:outlineLvl w:val="0"/>
    </w:pPr>
    <w:rPr>
      <w:rFonts w:cs="Arial"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after="120" w:line="240" w:lineRule="auto"/>
      <w:outlineLvl w:val="1"/>
    </w:pPr>
    <w:rPr>
      <w:rFonts w:cs="Arial"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styleId="Sidefod">
    <w:name w:val="footer"/>
    <w:basedOn w:val="Normal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customStyle="1" w:styleId="Bilag">
    <w:name w:val="Bilag"/>
    <w:basedOn w:val="Normal"/>
    <w:next w:val="Normal"/>
    <w:pPr>
      <w:numPr>
        <w:numId w:val="26"/>
      </w:numPr>
      <w:spacing w:line="240" w:lineRule="auto"/>
      <w:ind w:left="357" w:hanging="357"/>
    </w:pPr>
  </w:style>
  <w:style w:type="paragraph" w:styleId="Billedtekst">
    <w:name w:val="caption"/>
    <w:basedOn w:val="Normal"/>
    <w:next w:val="Normal"/>
    <w:qFormat/>
    <w:pPr>
      <w:spacing w:line="260" w:lineRule="exact"/>
    </w:pPr>
    <w:rPr>
      <w:b/>
      <w:bCs/>
    </w:rPr>
  </w:style>
  <w:style w:type="paragraph" w:customStyle="1" w:styleId="NormalTosp">
    <w:name w:val="Normal Tosp"/>
    <w:basedOn w:val="Normal"/>
    <w:pPr>
      <w:ind w:right="2835"/>
    </w:pPr>
  </w:style>
  <w:style w:type="paragraph" w:styleId="Opstilling-punkttegn">
    <w:name w:val="List Bullet"/>
    <w:basedOn w:val="Normal"/>
    <w:autoRedefine/>
    <w:pPr>
      <w:numPr>
        <w:numId w:val="31"/>
      </w:numPr>
      <w:tabs>
        <w:tab w:val="num" w:pos="454"/>
        <w:tab w:val="left" w:pos="709"/>
      </w:tabs>
      <w:overflowPunct w:val="0"/>
      <w:autoSpaceDE w:val="0"/>
      <w:autoSpaceDN w:val="0"/>
      <w:adjustRightInd w:val="0"/>
      <w:ind w:left="454" w:hanging="397"/>
      <w:textAlignment w:val="baseline"/>
    </w:pPr>
    <w:rPr>
      <w:szCs w:val="20"/>
    </w:rPr>
  </w:style>
  <w:style w:type="paragraph" w:styleId="Opstilling-talellerbogst">
    <w:name w:val="List Number"/>
    <w:basedOn w:val="Normal"/>
    <w:pPr>
      <w:numPr>
        <w:numId w:val="33"/>
      </w:numPr>
      <w:tabs>
        <w:tab w:val="num" w:pos="454"/>
        <w:tab w:val="left" w:pos="709"/>
      </w:tabs>
      <w:ind w:left="454" w:hanging="397"/>
    </w:pPr>
  </w:style>
  <w:style w:type="paragraph" w:styleId="Opstilling-punkttegn2">
    <w:name w:val="List Bullet 2"/>
    <w:basedOn w:val="Normal"/>
    <w:autoRedefine/>
    <w:pPr>
      <w:numPr>
        <w:numId w:val="32"/>
      </w:numPr>
      <w:spacing w:after="120"/>
      <w:ind w:left="454" w:hanging="397"/>
    </w:pPr>
  </w:style>
  <w:style w:type="paragraph" w:styleId="Opstilling-talellerbogst2">
    <w:name w:val="List Number 2"/>
    <w:basedOn w:val="Normal"/>
    <w:pPr>
      <w:numPr>
        <w:numId w:val="34"/>
      </w:numPr>
      <w:tabs>
        <w:tab w:val="clear" w:pos="643"/>
        <w:tab w:val="num" w:pos="454"/>
      </w:tabs>
      <w:spacing w:after="120"/>
      <w:ind w:left="454" w:hanging="397"/>
    </w:pPr>
  </w:style>
  <w:style w:type="paragraph" w:customStyle="1" w:styleId="Overskrift1Tosp">
    <w:name w:val="Overskrift 1 Tosp"/>
    <w:basedOn w:val="Overskrift1"/>
    <w:next w:val="NormalTosp"/>
    <w:pPr>
      <w:ind w:right="2835"/>
    </w:pPr>
  </w:style>
  <w:style w:type="paragraph" w:customStyle="1" w:styleId="Overskrift2Tosp">
    <w:name w:val="Overskrift 2 Tosp"/>
    <w:basedOn w:val="Overskrift2"/>
    <w:next w:val="NormalTosp"/>
    <w:pPr>
      <w:ind w:right="2835"/>
    </w:pPr>
  </w:style>
  <w:style w:type="paragraph" w:customStyle="1" w:styleId="Overskrift3Tosp">
    <w:name w:val="Overskrift 3 Tosp"/>
    <w:basedOn w:val="Overskrift3"/>
    <w:next w:val="NormalTosp"/>
    <w:pPr>
      <w:ind w:right="2835"/>
    </w:pPr>
  </w:style>
  <w:style w:type="paragraph" w:customStyle="1" w:styleId="Overskrift4Tosp">
    <w:name w:val="Overskrift 4 Tosp"/>
    <w:basedOn w:val="Overskrift4"/>
    <w:next w:val="NormalTosp"/>
    <w:pPr>
      <w:ind w:right="2835"/>
    </w:pPr>
  </w:style>
  <w:style w:type="paragraph" w:customStyle="1" w:styleId="IndstgrafikTosp">
    <w:name w:val="Indsæt grafik Tosp"/>
    <w:basedOn w:val="Normal"/>
    <w:pPr>
      <w:spacing w:line="240" w:lineRule="auto"/>
      <w:ind w:right="2835"/>
    </w:pPr>
    <w:rPr>
      <w:rFonts w:ascii="Arial" w:hAnsi="Arial"/>
    </w:rPr>
  </w:style>
  <w:style w:type="paragraph" w:customStyle="1" w:styleId="Referat">
    <w:name w:val="Referat"/>
    <w:basedOn w:val="Normal"/>
    <w:pPr>
      <w:spacing w:line="260" w:lineRule="exact"/>
      <w:ind w:left="2835"/>
    </w:p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next w:val="Normal"/>
    <w:qFormat/>
    <w:pPr>
      <w:spacing w:after="400" w:line="240" w:lineRule="auto"/>
      <w:outlineLvl w:val="0"/>
    </w:pPr>
    <w:rPr>
      <w:rFonts w:cs="Arial"/>
      <w:b/>
      <w:bCs/>
      <w:sz w:val="32"/>
      <w:szCs w:val="32"/>
    </w:rPr>
  </w:style>
  <w:style w:type="paragraph" w:customStyle="1" w:styleId="TitelTosp">
    <w:name w:val="Titel Tosp"/>
    <w:basedOn w:val="Titel"/>
    <w:next w:val="NormalTosp"/>
    <w:pPr>
      <w:ind w:right="2835"/>
    </w:pPr>
  </w:style>
  <w:style w:type="paragraph" w:customStyle="1" w:styleId="Opstilling-punkttegn2Tosp">
    <w:name w:val="Opstilling - punkttegn 2 Tosp"/>
    <w:basedOn w:val="Opstilling-punkttegn2"/>
    <w:pPr>
      <w:numPr>
        <w:numId w:val="35"/>
      </w:numPr>
      <w:ind w:right="2835" w:hanging="397"/>
    </w:pPr>
  </w:style>
  <w:style w:type="paragraph" w:customStyle="1" w:styleId="Opstilling-punkttegnTosp">
    <w:name w:val="Opstilling - punkttegn Tosp"/>
    <w:basedOn w:val="Opstilling-punkttegn"/>
    <w:pPr>
      <w:numPr>
        <w:numId w:val="36"/>
      </w:numPr>
      <w:tabs>
        <w:tab w:val="left" w:pos="709"/>
      </w:tabs>
      <w:ind w:right="2835" w:hanging="397"/>
    </w:pPr>
  </w:style>
  <w:style w:type="paragraph" w:customStyle="1" w:styleId="Opstilling-tal-bogst2Tosp">
    <w:name w:val="Opstilling - tal-bogst 2 Tosp"/>
    <w:basedOn w:val="Opstilling-talellerbogst2"/>
    <w:pPr>
      <w:numPr>
        <w:numId w:val="0"/>
      </w:numPr>
      <w:tabs>
        <w:tab w:val="num" w:pos="454"/>
      </w:tabs>
      <w:ind w:left="454" w:right="2835" w:hanging="397"/>
    </w:pPr>
  </w:style>
  <w:style w:type="paragraph" w:customStyle="1" w:styleId="Opstilling-tal-bogstTosp">
    <w:name w:val="Opstilling - tal-bogst Tosp"/>
    <w:basedOn w:val="Opstilling-talellerbogst"/>
    <w:pPr>
      <w:numPr>
        <w:numId w:val="0"/>
      </w:numPr>
      <w:tabs>
        <w:tab w:val="num" w:pos="454"/>
        <w:tab w:val="left" w:pos="709"/>
      </w:tabs>
      <w:ind w:left="454" w:right="2835" w:hanging="397"/>
    </w:pPr>
  </w:style>
  <w:style w:type="paragraph" w:customStyle="1" w:styleId="Indstgrafik">
    <w:name w:val="Indsæt grafik"/>
    <w:basedOn w:val="Normal"/>
    <w:pPr>
      <w:spacing w:line="240" w:lineRule="auto"/>
    </w:pPr>
    <w:rPr>
      <w:rFonts w:ascii="Arial" w:hAnsi="Arial"/>
    </w:rPr>
  </w:style>
  <w:style w:type="character" w:styleId="Hyperlink">
    <w:name w:val="Hyperlink"/>
    <w:rsid w:val="00436005"/>
    <w:rPr>
      <w:color w:val="0000FF"/>
      <w:u w:val="single"/>
    </w:rPr>
  </w:style>
  <w:style w:type="paragraph" w:styleId="Brdtekst2">
    <w:name w:val="Body Text 2"/>
    <w:basedOn w:val="Normal"/>
    <w:rsid w:val="00EB2932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  <w:ind w:right="1461"/>
    </w:pPr>
  </w:style>
  <w:style w:type="paragraph" w:customStyle="1" w:styleId="Indstgrafik0">
    <w:name w:val="Indst grafik"/>
    <w:basedOn w:val="Normal"/>
    <w:next w:val="Normal"/>
    <w:rsid w:val="000008B6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  <w:autoSpaceDE w:val="0"/>
      <w:autoSpaceDN w:val="0"/>
      <w:adjustRightInd w:val="0"/>
      <w:spacing w:line="240" w:lineRule="auto"/>
    </w:pPr>
    <w:rPr>
      <w:rFonts w:ascii="Arial" w:hAnsi="Arial"/>
    </w:rPr>
  </w:style>
  <w:style w:type="paragraph" w:styleId="Afsenderadresse">
    <w:name w:val="envelope return"/>
    <w:basedOn w:val="Normal"/>
    <w:rsid w:val="00CE18BC"/>
    <w:rPr>
      <w:rFonts w:ascii="Arial" w:hAnsi="Arial" w:cs="Arial"/>
      <w:szCs w:val="20"/>
    </w:rPr>
  </w:style>
  <w:style w:type="table" w:styleId="Tabel-Gitter">
    <w:name w:val="Table Grid"/>
    <w:basedOn w:val="Tabel-Normal"/>
    <w:rsid w:val="0069205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semiHidden/>
    <w:rsid w:val="009579B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</w:pPr>
  </w:style>
  <w:style w:type="character" w:customStyle="1" w:styleId="Overskrift1Tegn">
    <w:name w:val="Overskrift 1 Tegn"/>
    <w:link w:val="Overskrift1"/>
    <w:rsid w:val="00081878"/>
    <w:rPr>
      <w:rFonts w:ascii="Verdana" w:hAnsi="Verdana" w:cs="Arial"/>
      <w:bCs/>
      <w:sz w:val="28"/>
      <w:szCs w:val="32"/>
      <w:lang w:val="da-DK" w:eastAsia="da-DK" w:bidi="ar-SA"/>
    </w:rPr>
  </w:style>
  <w:style w:type="paragraph" w:styleId="Markeringsbobletekst">
    <w:name w:val="Balloon Text"/>
    <w:basedOn w:val="Normal"/>
    <w:semiHidden/>
    <w:rsid w:val="0028758C"/>
    <w:rPr>
      <w:rFonts w:ascii="Tahoma" w:hAnsi="Tahoma" w:cs="Tahoma"/>
      <w:sz w:val="16"/>
      <w:szCs w:val="16"/>
    </w:rPr>
  </w:style>
  <w:style w:type="character" w:styleId="Linjenummer">
    <w:name w:val="line number"/>
    <w:basedOn w:val="Standardskrifttypeiafsnit"/>
    <w:rsid w:val="004D3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80" w:line="240" w:lineRule="auto"/>
      <w:outlineLvl w:val="0"/>
    </w:pPr>
    <w:rPr>
      <w:rFonts w:cs="Arial"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after="120" w:line="240" w:lineRule="auto"/>
      <w:outlineLvl w:val="1"/>
    </w:pPr>
    <w:rPr>
      <w:rFonts w:cs="Arial"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styleId="Sidefod">
    <w:name w:val="footer"/>
    <w:basedOn w:val="Normal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customStyle="1" w:styleId="Bilag">
    <w:name w:val="Bilag"/>
    <w:basedOn w:val="Normal"/>
    <w:next w:val="Normal"/>
    <w:pPr>
      <w:numPr>
        <w:numId w:val="26"/>
      </w:numPr>
      <w:spacing w:line="240" w:lineRule="auto"/>
      <w:ind w:left="357" w:hanging="357"/>
    </w:pPr>
  </w:style>
  <w:style w:type="paragraph" w:styleId="Billedtekst">
    <w:name w:val="caption"/>
    <w:basedOn w:val="Normal"/>
    <w:next w:val="Normal"/>
    <w:qFormat/>
    <w:pPr>
      <w:spacing w:line="260" w:lineRule="exact"/>
    </w:pPr>
    <w:rPr>
      <w:b/>
      <w:bCs/>
    </w:rPr>
  </w:style>
  <w:style w:type="paragraph" w:customStyle="1" w:styleId="NormalTosp">
    <w:name w:val="Normal Tosp"/>
    <w:basedOn w:val="Normal"/>
    <w:pPr>
      <w:ind w:right="2835"/>
    </w:pPr>
  </w:style>
  <w:style w:type="paragraph" w:styleId="Opstilling-punkttegn">
    <w:name w:val="List Bullet"/>
    <w:basedOn w:val="Normal"/>
    <w:autoRedefine/>
    <w:pPr>
      <w:numPr>
        <w:numId w:val="31"/>
      </w:numPr>
      <w:tabs>
        <w:tab w:val="num" w:pos="454"/>
        <w:tab w:val="left" w:pos="709"/>
      </w:tabs>
      <w:overflowPunct w:val="0"/>
      <w:autoSpaceDE w:val="0"/>
      <w:autoSpaceDN w:val="0"/>
      <w:adjustRightInd w:val="0"/>
      <w:ind w:left="454" w:hanging="397"/>
      <w:textAlignment w:val="baseline"/>
    </w:pPr>
    <w:rPr>
      <w:szCs w:val="20"/>
    </w:rPr>
  </w:style>
  <w:style w:type="paragraph" w:styleId="Opstilling-talellerbogst">
    <w:name w:val="List Number"/>
    <w:basedOn w:val="Normal"/>
    <w:pPr>
      <w:numPr>
        <w:numId w:val="33"/>
      </w:numPr>
      <w:tabs>
        <w:tab w:val="num" w:pos="454"/>
        <w:tab w:val="left" w:pos="709"/>
      </w:tabs>
      <w:ind w:left="454" w:hanging="397"/>
    </w:pPr>
  </w:style>
  <w:style w:type="paragraph" w:styleId="Opstilling-punkttegn2">
    <w:name w:val="List Bullet 2"/>
    <w:basedOn w:val="Normal"/>
    <w:autoRedefine/>
    <w:pPr>
      <w:numPr>
        <w:numId w:val="32"/>
      </w:numPr>
      <w:spacing w:after="120"/>
      <w:ind w:left="454" w:hanging="397"/>
    </w:pPr>
  </w:style>
  <w:style w:type="paragraph" w:styleId="Opstilling-talellerbogst2">
    <w:name w:val="List Number 2"/>
    <w:basedOn w:val="Normal"/>
    <w:pPr>
      <w:numPr>
        <w:numId w:val="34"/>
      </w:numPr>
      <w:tabs>
        <w:tab w:val="clear" w:pos="643"/>
        <w:tab w:val="num" w:pos="454"/>
      </w:tabs>
      <w:spacing w:after="120"/>
      <w:ind w:left="454" w:hanging="397"/>
    </w:pPr>
  </w:style>
  <w:style w:type="paragraph" w:customStyle="1" w:styleId="Overskrift1Tosp">
    <w:name w:val="Overskrift 1 Tosp"/>
    <w:basedOn w:val="Overskrift1"/>
    <w:next w:val="NormalTosp"/>
    <w:pPr>
      <w:ind w:right="2835"/>
    </w:pPr>
  </w:style>
  <w:style w:type="paragraph" w:customStyle="1" w:styleId="Overskrift2Tosp">
    <w:name w:val="Overskrift 2 Tosp"/>
    <w:basedOn w:val="Overskrift2"/>
    <w:next w:val="NormalTosp"/>
    <w:pPr>
      <w:ind w:right="2835"/>
    </w:pPr>
  </w:style>
  <w:style w:type="paragraph" w:customStyle="1" w:styleId="Overskrift3Tosp">
    <w:name w:val="Overskrift 3 Tosp"/>
    <w:basedOn w:val="Overskrift3"/>
    <w:next w:val="NormalTosp"/>
    <w:pPr>
      <w:ind w:right="2835"/>
    </w:pPr>
  </w:style>
  <w:style w:type="paragraph" w:customStyle="1" w:styleId="Overskrift4Tosp">
    <w:name w:val="Overskrift 4 Tosp"/>
    <w:basedOn w:val="Overskrift4"/>
    <w:next w:val="NormalTosp"/>
    <w:pPr>
      <w:ind w:right="2835"/>
    </w:pPr>
  </w:style>
  <w:style w:type="paragraph" w:customStyle="1" w:styleId="IndstgrafikTosp">
    <w:name w:val="Indsæt grafik Tosp"/>
    <w:basedOn w:val="Normal"/>
    <w:pPr>
      <w:spacing w:line="240" w:lineRule="auto"/>
      <w:ind w:right="2835"/>
    </w:pPr>
    <w:rPr>
      <w:rFonts w:ascii="Arial" w:hAnsi="Arial"/>
    </w:rPr>
  </w:style>
  <w:style w:type="paragraph" w:customStyle="1" w:styleId="Referat">
    <w:name w:val="Referat"/>
    <w:basedOn w:val="Normal"/>
    <w:pPr>
      <w:spacing w:line="260" w:lineRule="exact"/>
      <w:ind w:left="2835"/>
    </w:p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next w:val="Normal"/>
    <w:qFormat/>
    <w:pPr>
      <w:spacing w:after="400" w:line="240" w:lineRule="auto"/>
      <w:outlineLvl w:val="0"/>
    </w:pPr>
    <w:rPr>
      <w:rFonts w:cs="Arial"/>
      <w:b/>
      <w:bCs/>
      <w:sz w:val="32"/>
      <w:szCs w:val="32"/>
    </w:rPr>
  </w:style>
  <w:style w:type="paragraph" w:customStyle="1" w:styleId="TitelTosp">
    <w:name w:val="Titel Tosp"/>
    <w:basedOn w:val="Titel"/>
    <w:next w:val="NormalTosp"/>
    <w:pPr>
      <w:ind w:right="2835"/>
    </w:pPr>
  </w:style>
  <w:style w:type="paragraph" w:customStyle="1" w:styleId="Opstilling-punkttegn2Tosp">
    <w:name w:val="Opstilling - punkttegn 2 Tosp"/>
    <w:basedOn w:val="Opstilling-punkttegn2"/>
    <w:pPr>
      <w:numPr>
        <w:numId w:val="35"/>
      </w:numPr>
      <w:ind w:right="2835" w:hanging="397"/>
    </w:pPr>
  </w:style>
  <w:style w:type="paragraph" w:customStyle="1" w:styleId="Opstilling-punkttegnTosp">
    <w:name w:val="Opstilling - punkttegn Tosp"/>
    <w:basedOn w:val="Opstilling-punkttegn"/>
    <w:pPr>
      <w:numPr>
        <w:numId w:val="36"/>
      </w:numPr>
      <w:tabs>
        <w:tab w:val="left" w:pos="709"/>
      </w:tabs>
      <w:ind w:right="2835" w:hanging="397"/>
    </w:pPr>
  </w:style>
  <w:style w:type="paragraph" w:customStyle="1" w:styleId="Opstilling-tal-bogst2Tosp">
    <w:name w:val="Opstilling - tal-bogst 2 Tosp"/>
    <w:basedOn w:val="Opstilling-talellerbogst2"/>
    <w:pPr>
      <w:numPr>
        <w:numId w:val="0"/>
      </w:numPr>
      <w:tabs>
        <w:tab w:val="num" w:pos="454"/>
      </w:tabs>
      <w:ind w:left="454" w:right="2835" w:hanging="397"/>
    </w:pPr>
  </w:style>
  <w:style w:type="paragraph" w:customStyle="1" w:styleId="Opstilling-tal-bogstTosp">
    <w:name w:val="Opstilling - tal-bogst Tosp"/>
    <w:basedOn w:val="Opstilling-talellerbogst"/>
    <w:pPr>
      <w:numPr>
        <w:numId w:val="0"/>
      </w:numPr>
      <w:tabs>
        <w:tab w:val="num" w:pos="454"/>
        <w:tab w:val="left" w:pos="709"/>
      </w:tabs>
      <w:ind w:left="454" w:right="2835" w:hanging="397"/>
    </w:pPr>
  </w:style>
  <w:style w:type="paragraph" w:customStyle="1" w:styleId="Indstgrafik">
    <w:name w:val="Indsæt grafik"/>
    <w:basedOn w:val="Normal"/>
    <w:pPr>
      <w:spacing w:line="240" w:lineRule="auto"/>
    </w:pPr>
    <w:rPr>
      <w:rFonts w:ascii="Arial" w:hAnsi="Arial"/>
    </w:rPr>
  </w:style>
  <w:style w:type="character" w:styleId="Hyperlink">
    <w:name w:val="Hyperlink"/>
    <w:rsid w:val="00436005"/>
    <w:rPr>
      <w:color w:val="0000FF"/>
      <w:u w:val="single"/>
    </w:rPr>
  </w:style>
  <w:style w:type="paragraph" w:styleId="Brdtekst2">
    <w:name w:val="Body Text 2"/>
    <w:basedOn w:val="Normal"/>
    <w:rsid w:val="00EB2932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  <w:ind w:right="1461"/>
    </w:pPr>
  </w:style>
  <w:style w:type="paragraph" w:customStyle="1" w:styleId="Indstgrafik0">
    <w:name w:val="Indst grafik"/>
    <w:basedOn w:val="Normal"/>
    <w:next w:val="Normal"/>
    <w:rsid w:val="000008B6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  <w:autoSpaceDE w:val="0"/>
      <w:autoSpaceDN w:val="0"/>
      <w:adjustRightInd w:val="0"/>
      <w:spacing w:line="240" w:lineRule="auto"/>
    </w:pPr>
    <w:rPr>
      <w:rFonts w:ascii="Arial" w:hAnsi="Arial"/>
    </w:rPr>
  </w:style>
  <w:style w:type="paragraph" w:styleId="Afsenderadresse">
    <w:name w:val="envelope return"/>
    <w:basedOn w:val="Normal"/>
    <w:rsid w:val="00CE18BC"/>
    <w:rPr>
      <w:rFonts w:ascii="Arial" w:hAnsi="Arial" w:cs="Arial"/>
      <w:szCs w:val="20"/>
    </w:rPr>
  </w:style>
  <w:style w:type="table" w:styleId="Tabel-Gitter">
    <w:name w:val="Table Grid"/>
    <w:basedOn w:val="Tabel-Normal"/>
    <w:rsid w:val="0069205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semiHidden/>
    <w:rsid w:val="009579B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</w:pPr>
  </w:style>
  <w:style w:type="character" w:customStyle="1" w:styleId="Overskrift1Tegn">
    <w:name w:val="Overskrift 1 Tegn"/>
    <w:link w:val="Overskrift1"/>
    <w:rsid w:val="00081878"/>
    <w:rPr>
      <w:rFonts w:ascii="Verdana" w:hAnsi="Verdana" w:cs="Arial"/>
      <w:bCs/>
      <w:sz w:val="28"/>
      <w:szCs w:val="32"/>
      <w:lang w:val="da-DK" w:eastAsia="da-DK" w:bidi="ar-SA"/>
    </w:rPr>
  </w:style>
  <w:style w:type="paragraph" w:styleId="Markeringsbobletekst">
    <w:name w:val="Balloon Text"/>
    <w:basedOn w:val="Normal"/>
    <w:semiHidden/>
    <w:rsid w:val="0028758C"/>
    <w:rPr>
      <w:rFonts w:ascii="Tahoma" w:hAnsi="Tahoma" w:cs="Tahoma"/>
      <w:sz w:val="16"/>
      <w:szCs w:val="16"/>
    </w:rPr>
  </w:style>
  <w:style w:type="character" w:styleId="Linjenummer">
    <w:name w:val="line number"/>
    <w:basedOn w:val="Standardskrifttypeiafsnit"/>
    <w:rsid w:val="004D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4FFA96A5</Template>
  <TotalTime>0</TotalTime>
  <Pages>2</Pages>
  <Words>799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SL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Sandahl Skov</dc:creator>
  <cp:lastModifiedBy>Mille Gross Christiansen</cp:lastModifiedBy>
  <cp:revision>2</cp:revision>
  <cp:lastPrinted>2014-12-15T09:17:00Z</cp:lastPrinted>
  <dcterms:created xsi:type="dcterms:W3CDTF">2019-01-29T12:14:00Z</dcterms:created>
  <dcterms:modified xsi:type="dcterms:W3CDTF">2019-01-29T12:14:00Z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C:\Users\kss\AppData\Local\Temp\SJ20141215091851336.DOC</vt:lpwstr>
  </property>
  <property fmtid="{D5CDD505-2E9C-101B-9397-08002B2CF9AE}" pid="3" name="title">
    <vt:lpwstr>Udkast nye vedtægter for faglige klub</vt:lpwstr>
  </property>
</Properties>
</file>