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22" w:rsidRPr="00920522" w:rsidRDefault="00920522" w:rsidP="00920522">
      <w:pPr>
        <w:pStyle w:val="Overskrift1"/>
        <w:rPr>
          <w:color w:val="FF0000"/>
        </w:rPr>
      </w:pPr>
      <w:r w:rsidRPr="00920522">
        <w:rPr>
          <w:color w:val="FF0000"/>
        </w:rPr>
        <w:t>KOMMUNER</w:t>
      </w:r>
    </w:p>
    <w:p w:rsidR="00E565FD" w:rsidRPr="00E565FD" w:rsidRDefault="00E565FD" w:rsidP="00E565FD">
      <w:pPr>
        <w:jc w:val="center"/>
        <w:rPr>
          <w:b/>
          <w:sz w:val="36"/>
          <w:szCs w:val="36"/>
        </w:rPr>
      </w:pPr>
      <w:r w:rsidRPr="00E565FD">
        <w:rPr>
          <w:b/>
          <w:sz w:val="36"/>
          <w:szCs w:val="36"/>
        </w:rPr>
        <w:t>Decentral arbejdstidsaftale</w:t>
      </w:r>
    </w:p>
    <w:p w:rsidR="00E565FD" w:rsidRPr="00E565FD" w:rsidRDefault="00E565FD" w:rsidP="00E565FD">
      <w:pPr>
        <w:tabs>
          <w:tab w:val="clear" w:pos="709"/>
          <w:tab w:val="left" w:pos="1304"/>
        </w:tabs>
      </w:pPr>
    </w:p>
    <w:p w:rsidR="00E565FD" w:rsidRPr="00E565FD" w:rsidRDefault="00E565FD" w:rsidP="00E565FD">
      <w:pPr>
        <w:tabs>
          <w:tab w:val="clear" w:pos="709"/>
          <w:tab w:val="left" w:pos="1304"/>
        </w:tabs>
      </w:pPr>
      <w:r w:rsidRPr="00E565FD">
        <w:t xml:space="preserve">I henhold til </w:t>
      </w:r>
      <w:r w:rsidRPr="00E565FD">
        <w:rPr>
          <w:rFonts w:ascii="Arial" w:hAnsi="Arial" w:cs="Arial"/>
          <w:szCs w:val="20"/>
        </w:rPr>
        <w:t>Rammeaftale om decentrale arbejdstidsaftaler indgået mellem på den ende side Kommunale Tjenestemænd og Overenskomstansatte og på den anden side Kommunernes Landsforening, Københavns og Frederiksberg kommune og kommuner i Københavns Amt aftales følgende:</w:t>
      </w:r>
    </w:p>
    <w:p w:rsidR="00E565FD" w:rsidRPr="00E565FD" w:rsidRDefault="00E565FD" w:rsidP="00E565FD">
      <w:pPr>
        <w:pBdr>
          <w:bottom w:val="dotted" w:sz="24" w:space="1" w:color="auto"/>
        </w:pBdr>
        <w:tabs>
          <w:tab w:val="clear" w:pos="709"/>
          <w:tab w:val="left" w:pos="1304"/>
        </w:tabs>
        <w:spacing w:line="240" w:lineRule="auto"/>
        <w:rPr>
          <w:b/>
          <w:sz w:val="24"/>
        </w:rPr>
      </w:pPr>
    </w:p>
    <w:p w:rsidR="00E565FD" w:rsidRPr="00E565FD" w:rsidRDefault="00E565FD" w:rsidP="00E565FD">
      <w:pPr>
        <w:tabs>
          <w:tab w:val="clear" w:pos="709"/>
          <w:tab w:val="left" w:pos="1304"/>
        </w:tabs>
        <w:spacing w:line="240" w:lineRule="auto"/>
        <w:rPr>
          <w:b/>
          <w:sz w:val="24"/>
        </w:rPr>
      </w:pPr>
    </w:p>
    <w:p w:rsidR="00E565FD" w:rsidRPr="00E565FD" w:rsidRDefault="00E565FD" w:rsidP="00E565FD">
      <w:pPr>
        <w:jc w:val="center"/>
        <w:outlineLvl w:val="0"/>
        <w:rPr>
          <w:b/>
          <w:sz w:val="24"/>
        </w:rPr>
      </w:pPr>
      <w:r w:rsidRPr="00E565FD">
        <w:rPr>
          <w:b/>
          <w:sz w:val="24"/>
        </w:rPr>
        <w:t xml:space="preserve">Aftalen indgås mellem på den ene side </w:t>
      </w:r>
    </w:p>
    <w:p w:rsidR="00E565FD" w:rsidRPr="00E565FD" w:rsidRDefault="00E565FD" w:rsidP="00E565FD">
      <w:pPr>
        <w:jc w:val="center"/>
      </w:pPr>
    </w:p>
    <w:p w:rsidR="00E565FD" w:rsidRPr="00E565FD" w:rsidRDefault="00E565FD" w:rsidP="00E565FD">
      <w:pPr>
        <w:jc w:val="both"/>
      </w:pPr>
    </w:p>
    <w:p w:rsidR="00E565FD" w:rsidRPr="00E565FD" w:rsidRDefault="00E565FD" w:rsidP="00E565FD">
      <w:pPr>
        <w:jc w:val="both"/>
      </w:pPr>
      <w:r w:rsidRPr="00E565FD">
        <w:t xml:space="preserve">Socialpædagogerne Sydjylland på vegne af pædagogerne ansat ved </w:t>
      </w:r>
    </w:p>
    <w:p w:rsidR="00E565FD" w:rsidRPr="00E565FD" w:rsidRDefault="00E565FD" w:rsidP="00E565FD">
      <w:pPr>
        <w:jc w:val="both"/>
      </w:pPr>
    </w:p>
    <w:p w:rsidR="00E565FD" w:rsidRPr="00E565FD" w:rsidRDefault="00E565FD" w:rsidP="00E565FD">
      <w:pPr>
        <w:jc w:val="center"/>
        <w:rPr>
          <w:b/>
          <w:color w:val="FF0000"/>
        </w:rPr>
      </w:pPr>
      <w:r w:rsidRPr="00E565FD">
        <w:rPr>
          <w:b/>
          <w:color w:val="FF0000"/>
        </w:rPr>
        <w:t>Arbejdsplads indsættes</w:t>
      </w:r>
    </w:p>
    <w:p w:rsidR="00E565FD" w:rsidRPr="00E565FD" w:rsidRDefault="00E565FD" w:rsidP="00E565FD">
      <w:pPr>
        <w:jc w:val="both"/>
      </w:pPr>
      <w:r w:rsidRPr="00E565FD">
        <w:t>___________________________________________________________________________</w:t>
      </w:r>
    </w:p>
    <w:p w:rsidR="00E565FD" w:rsidRPr="00E565FD" w:rsidRDefault="00E565FD" w:rsidP="00E565FD">
      <w:pPr>
        <w:jc w:val="both"/>
      </w:pPr>
    </w:p>
    <w:p w:rsidR="00E565FD" w:rsidRPr="00E565FD" w:rsidRDefault="00E565FD" w:rsidP="00E565FD">
      <w:r w:rsidRPr="00E565FD">
        <w:t>Og på den anden side</w:t>
      </w:r>
    </w:p>
    <w:p w:rsidR="00E565FD" w:rsidRPr="00E565FD" w:rsidRDefault="00E565FD" w:rsidP="00E565FD"/>
    <w:p w:rsidR="00E565FD" w:rsidRPr="00E565FD" w:rsidRDefault="00E565FD" w:rsidP="00E565FD">
      <w:pPr>
        <w:pBdr>
          <w:bottom w:val="single" w:sz="12" w:space="1" w:color="auto"/>
        </w:pBdr>
        <w:jc w:val="center"/>
        <w:rPr>
          <w:b/>
          <w:color w:val="FF0000"/>
        </w:rPr>
      </w:pPr>
      <w:r w:rsidRPr="00E565FD">
        <w:rPr>
          <w:b/>
          <w:color w:val="FF0000"/>
        </w:rPr>
        <w:t xml:space="preserve">Leders navn indsættes  </w:t>
      </w:r>
    </w:p>
    <w:p w:rsidR="00E565FD" w:rsidRPr="00E565FD" w:rsidRDefault="00E565FD" w:rsidP="00E565FD">
      <w:pPr>
        <w:pBdr>
          <w:bottom w:val="single" w:sz="12" w:space="1" w:color="auto"/>
        </w:pBdr>
        <w:jc w:val="both"/>
      </w:pPr>
    </w:p>
    <w:p w:rsidR="00AD71EC" w:rsidRDefault="00AD71EC" w:rsidP="00AD71EC">
      <w:pPr>
        <w:rPr>
          <w:i/>
          <w:sz w:val="16"/>
          <w:szCs w:val="16"/>
        </w:rPr>
      </w:pPr>
    </w:p>
    <w:p w:rsidR="0070506E" w:rsidRPr="0070506E" w:rsidRDefault="00E565FD" w:rsidP="00E565F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i/>
          <w:sz w:val="24"/>
        </w:rPr>
      </w:pPr>
      <w:r>
        <w:rPr>
          <w:b/>
          <w:sz w:val="24"/>
        </w:rPr>
        <w:t xml:space="preserve">Gældende pr. dato, måned år </w:t>
      </w:r>
    </w:p>
    <w:p w:rsidR="00F34C52" w:rsidRDefault="00F34C52" w:rsidP="00AD71EC"/>
    <w:p w:rsidR="00AD71EC" w:rsidRDefault="00AD71EC" w:rsidP="00AD71EC">
      <w:r>
        <w:t xml:space="preserve">I forbindelse med </w:t>
      </w:r>
      <w:r w:rsidR="00535B48">
        <w:t>frivillige indbydes bytning af vagter er følgende aftalt:</w:t>
      </w:r>
    </w:p>
    <w:p w:rsidR="00F34C52" w:rsidRDefault="00F34C52" w:rsidP="00AD71EC"/>
    <w:p w:rsidR="0070506E" w:rsidRDefault="0070506E" w:rsidP="00E565F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b/>
          <w:sz w:val="24"/>
        </w:rPr>
      </w:pPr>
      <w:r w:rsidRPr="0070506E">
        <w:rPr>
          <w:b/>
          <w:sz w:val="24"/>
        </w:rPr>
        <w:t>Drøftelse på arbejdspladsen</w:t>
      </w:r>
    </w:p>
    <w:p w:rsidR="0070506E" w:rsidRPr="000D1695" w:rsidRDefault="0070506E" w:rsidP="00F34C52">
      <w:pPr>
        <w:rPr>
          <w:b/>
        </w:rPr>
      </w:pPr>
    </w:p>
    <w:p w:rsidR="00F34C52" w:rsidRDefault="000D1695" w:rsidP="00F34C52">
      <w:r>
        <w:t>Af arbejdstidsaftalens forord fremgår det, at de</w:t>
      </w:r>
      <w:r w:rsidR="00F34C52">
        <w:t>t er væsentligt, at der på arbejdspladserne finder en drøftelse sted mellem</w:t>
      </w:r>
      <w:r>
        <w:t xml:space="preserve"> </w:t>
      </w:r>
      <w:r w:rsidR="00F34C52">
        <w:t>medarbejdere og nærmeste leder omkring de overordnede principper for</w:t>
      </w:r>
    </w:p>
    <w:p w:rsidR="00F34C52" w:rsidRDefault="00F34C52" w:rsidP="00F34C52">
      <w:r>
        <w:t>tilrettelæggelse af arbejdstiden og at udmøntningen af de overordnede</w:t>
      </w:r>
      <w:r w:rsidR="000D1695">
        <w:t xml:space="preserve"> </w:t>
      </w:r>
      <w:r>
        <w:t>principper udfoldes i dialog, blandt andet i forhold til indbyrdes bytning af</w:t>
      </w:r>
      <w:r w:rsidR="000D1695">
        <w:t xml:space="preserve"> </w:t>
      </w:r>
      <w:r>
        <w:t>vagter.</w:t>
      </w:r>
    </w:p>
    <w:p w:rsidR="00F34C52" w:rsidRPr="000D1695" w:rsidRDefault="00F34C52" w:rsidP="00F34C52">
      <w:pPr>
        <w:rPr>
          <w:b/>
        </w:rPr>
      </w:pPr>
    </w:p>
    <w:p w:rsidR="0070506E" w:rsidRDefault="0070506E" w:rsidP="00E565F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b/>
          <w:sz w:val="24"/>
        </w:rPr>
      </w:pPr>
      <w:r>
        <w:rPr>
          <w:b/>
          <w:sz w:val="24"/>
        </w:rPr>
        <w:t>Formål</w:t>
      </w:r>
    </w:p>
    <w:p w:rsidR="0070506E" w:rsidRDefault="0070506E" w:rsidP="00F34C52"/>
    <w:p w:rsidR="00F34C52" w:rsidRDefault="00F34C52" w:rsidP="00F34C52">
      <w:r>
        <w:t xml:space="preserve">Indgåelse af </w:t>
      </w:r>
      <w:r w:rsidR="000D1695">
        <w:t xml:space="preserve">lokalaftale </w:t>
      </w:r>
      <w:r>
        <w:t>om indbyrdes bytning af vagter</w:t>
      </w:r>
      <w:r w:rsidR="000D1695">
        <w:t xml:space="preserve"> </w:t>
      </w:r>
      <w:r>
        <w:t>skal medvirke til, at den enkelte medarbejder oplever et positivt samspil</w:t>
      </w:r>
      <w:r w:rsidR="000D1695">
        <w:t xml:space="preserve"> </w:t>
      </w:r>
      <w:r>
        <w:t>mellem arbejdsliv og familieliv. Arbejdstid og arbejdstilrettelæggelse skal have</w:t>
      </w:r>
      <w:r w:rsidR="000D1695">
        <w:t xml:space="preserve"> </w:t>
      </w:r>
      <w:r>
        <w:t>en positiv indvirkning på den enkelte medarbejders arbejdsglæde og trivsel, og</w:t>
      </w:r>
      <w:r w:rsidR="000D1695">
        <w:t xml:space="preserve"> </w:t>
      </w:r>
      <w:r>
        <w:t>derved få en positiv indflydelse på borgerens oplevelse af kvalitet.</w:t>
      </w:r>
    </w:p>
    <w:p w:rsidR="000D1695" w:rsidRDefault="000D1695" w:rsidP="00F34C52"/>
    <w:p w:rsidR="0070506E" w:rsidRDefault="0070506E" w:rsidP="00E565F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b/>
          <w:sz w:val="24"/>
        </w:rPr>
      </w:pPr>
      <w:r>
        <w:rPr>
          <w:b/>
          <w:sz w:val="24"/>
        </w:rPr>
        <w:t>Vilkår</w:t>
      </w:r>
    </w:p>
    <w:p w:rsidR="000D1695" w:rsidRPr="000D1695" w:rsidRDefault="000D1695" w:rsidP="00F34C52">
      <w:pPr>
        <w:rPr>
          <w:b/>
        </w:rPr>
      </w:pPr>
      <w:r w:rsidRPr="000D1695">
        <w:rPr>
          <w:b/>
        </w:rPr>
        <w:t xml:space="preserve"> </w:t>
      </w:r>
    </w:p>
    <w:p w:rsidR="000D1695" w:rsidRDefault="000D1695" w:rsidP="000D1695">
      <w:pPr>
        <w:pStyle w:val="Listeafsnit"/>
        <w:numPr>
          <w:ilvl w:val="0"/>
          <w:numId w:val="3"/>
        </w:numPr>
        <w:ind w:left="360"/>
      </w:pPr>
      <w:r>
        <w:t xml:space="preserve">Ledelsen skal godkende </w:t>
      </w:r>
      <w:r w:rsidR="00F34C52">
        <w:t>intern</w:t>
      </w:r>
      <w:r>
        <w:t>e</w:t>
      </w:r>
      <w:r w:rsidR="00F34C52">
        <w:t xml:space="preserve"> bytning</w:t>
      </w:r>
      <w:r>
        <w:t>er</w:t>
      </w:r>
      <w:r w:rsidR="00F34C52">
        <w:t xml:space="preserve"> af vagter </w:t>
      </w:r>
    </w:p>
    <w:p w:rsidR="000D1695" w:rsidRDefault="000D1695" w:rsidP="000D1695">
      <w:pPr>
        <w:pStyle w:val="Listeafsnit"/>
        <w:numPr>
          <w:ilvl w:val="0"/>
          <w:numId w:val="3"/>
        </w:numPr>
        <w:ind w:left="360"/>
      </w:pPr>
      <w:r>
        <w:t>Ved akut behov for bytning i weekender kan dette ske uden ledelsens godkendelse.</w:t>
      </w:r>
    </w:p>
    <w:p w:rsidR="000D1695" w:rsidRDefault="00F34C52" w:rsidP="000D1695">
      <w:pPr>
        <w:pStyle w:val="Listeafsnit"/>
        <w:numPr>
          <w:ilvl w:val="0"/>
          <w:numId w:val="3"/>
        </w:numPr>
        <w:ind w:left="360"/>
      </w:pPr>
      <w:r>
        <w:t>Der skal være særlig opmærksomhed</w:t>
      </w:r>
      <w:r w:rsidR="000D1695">
        <w:t xml:space="preserve"> </w:t>
      </w:r>
      <w:r>
        <w:t xml:space="preserve">på de nødvendige faglige kompetencer. </w:t>
      </w:r>
    </w:p>
    <w:p w:rsidR="00F34C52" w:rsidRDefault="00F34C52" w:rsidP="000D1695">
      <w:pPr>
        <w:pStyle w:val="Listeafsnit"/>
        <w:numPr>
          <w:ilvl w:val="0"/>
          <w:numId w:val="3"/>
        </w:numPr>
        <w:ind w:left="360"/>
      </w:pPr>
      <w:r>
        <w:t>At intern bytning af vagter mellem kollegaer i praksis betragtes som</w:t>
      </w:r>
      <w:r w:rsidR="000D1695">
        <w:t xml:space="preserve"> </w:t>
      </w:r>
      <w:r>
        <w:t>planlagt tjeneste.</w:t>
      </w:r>
    </w:p>
    <w:p w:rsidR="00F34C52" w:rsidRDefault="00F34C52" w:rsidP="000D1695">
      <w:pPr>
        <w:pStyle w:val="Listeafsnit"/>
        <w:numPr>
          <w:ilvl w:val="0"/>
          <w:numId w:val="3"/>
        </w:numPr>
        <w:ind w:left="360"/>
      </w:pPr>
      <w:r>
        <w:t>At når 2 kollegaer aftaler intern bytning af vagter, følger eventuel</w:t>
      </w:r>
      <w:r w:rsidR="000D1695">
        <w:t xml:space="preserve"> </w:t>
      </w:r>
      <w:r>
        <w:t>ulempehonorering (aften-/nat-, lørdags- og søn-/helligdagstillæg) altid</w:t>
      </w:r>
      <w:r w:rsidR="000D1695">
        <w:t xml:space="preserve"> </w:t>
      </w:r>
      <w:r>
        <w:t>den medarbejder, som har ulempen.</w:t>
      </w:r>
    </w:p>
    <w:p w:rsidR="00F34C52" w:rsidRDefault="00F34C52" w:rsidP="000D1695">
      <w:pPr>
        <w:pStyle w:val="Listeafsnit"/>
        <w:numPr>
          <w:ilvl w:val="0"/>
          <w:numId w:val="3"/>
        </w:numPr>
        <w:ind w:left="360"/>
      </w:pPr>
      <w:r>
        <w:t>At når 2 kollegaer aftaler intern bytning af vagter, hvor timetallet på de</w:t>
      </w:r>
      <w:r w:rsidR="000D1695">
        <w:t xml:space="preserve"> </w:t>
      </w:r>
      <w:r>
        <w:t>oprindeligt planlagte vagter ikke er identiske sker følgende:</w:t>
      </w:r>
    </w:p>
    <w:p w:rsidR="00F34C52" w:rsidRDefault="00F34C52" w:rsidP="000D1695">
      <w:pPr>
        <w:pStyle w:val="Listeafsnit"/>
        <w:numPr>
          <w:ilvl w:val="0"/>
          <w:numId w:val="3"/>
        </w:numPr>
      </w:pPr>
      <w:r>
        <w:t>Den kollega hvor timetallet forøges tilføres disse timer i</w:t>
      </w:r>
      <w:r w:rsidR="000D1695">
        <w:t xml:space="preserve"> </w:t>
      </w:r>
      <w:r>
        <w:t>afspadseringsregnskabet.</w:t>
      </w:r>
    </w:p>
    <w:p w:rsidR="00F34C52" w:rsidRDefault="00F34C52" w:rsidP="000D1695">
      <w:pPr>
        <w:pStyle w:val="Listeafsnit"/>
        <w:numPr>
          <w:ilvl w:val="0"/>
          <w:numId w:val="3"/>
        </w:numPr>
      </w:pPr>
      <w:r>
        <w:t>Den kollega hvor timetallet reduceres trækkes disse timer i</w:t>
      </w:r>
      <w:r w:rsidR="000D1695">
        <w:t xml:space="preserve"> </w:t>
      </w:r>
      <w:r>
        <w:t>afspadseringsregnskabet.</w:t>
      </w:r>
    </w:p>
    <w:p w:rsidR="00E565FD" w:rsidRDefault="00E565FD" w:rsidP="00E565FD">
      <w:pPr>
        <w:pStyle w:val="Listeafsnit"/>
      </w:pPr>
    </w:p>
    <w:p w:rsidR="0070506E" w:rsidRDefault="0070506E" w:rsidP="00F34C52">
      <w:pPr>
        <w:rPr>
          <w:b/>
        </w:rPr>
      </w:pPr>
    </w:p>
    <w:p w:rsidR="0070506E" w:rsidRDefault="0070506E" w:rsidP="00E565F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b/>
          <w:sz w:val="24"/>
        </w:rPr>
      </w:pPr>
      <w:r>
        <w:rPr>
          <w:b/>
          <w:sz w:val="24"/>
        </w:rPr>
        <w:lastRenderedPageBreak/>
        <w:t>Nedsat hviletid og udskydelse af fridøgn</w:t>
      </w:r>
    </w:p>
    <w:p w:rsidR="0070506E" w:rsidRPr="0070506E" w:rsidRDefault="0070506E" w:rsidP="00F34C52">
      <w:pPr>
        <w:rPr>
          <w:b/>
        </w:rPr>
      </w:pPr>
    </w:p>
    <w:p w:rsidR="00F34C52" w:rsidRDefault="00F34C52" w:rsidP="0070506E">
      <w:pPr>
        <w:pStyle w:val="Listeafsnit"/>
        <w:numPr>
          <w:ilvl w:val="0"/>
          <w:numId w:val="4"/>
        </w:numPr>
      </w:pPr>
      <w:r>
        <w:t>At ved intern bytning kan hviletiden nedsættes til minimum 8 timer.</w:t>
      </w:r>
    </w:p>
    <w:p w:rsidR="00F34C52" w:rsidRDefault="00F34C52" w:rsidP="0070506E">
      <w:pPr>
        <w:pStyle w:val="Listeafsnit"/>
        <w:numPr>
          <w:ilvl w:val="0"/>
          <w:numId w:val="4"/>
        </w:numPr>
      </w:pPr>
      <w:r>
        <w:t>Nedsættelse af hviletiden kan højst finde sted 1 gang pr. kalenderuge og</w:t>
      </w:r>
      <w:r w:rsidR="0070506E">
        <w:t xml:space="preserve"> </w:t>
      </w:r>
      <w:r>
        <w:t>ikke i to på hinanden følgende døgn.</w:t>
      </w:r>
    </w:p>
    <w:p w:rsidR="00F34C52" w:rsidRDefault="00F34C52" w:rsidP="0070506E">
      <w:pPr>
        <w:pStyle w:val="Listeafsnit"/>
        <w:numPr>
          <w:ilvl w:val="0"/>
          <w:numId w:val="4"/>
        </w:numPr>
      </w:pPr>
      <w:r>
        <w:t>Nedsættelsen af hviletiden har ingen indflydelse på længden af</w:t>
      </w:r>
      <w:r w:rsidR="0070506E">
        <w:t xml:space="preserve"> </w:t>
      </w:r>
      <w:r>
        <w:t>fridøgnsperioderne.</w:t>
      </w:r>
    </w:p>
    <w:p w:rsidR="00F34C52" w:rsidRDefault="00F34C52" w:rsidP="0070506E">
      <w:pPr>
        <w:pStyle w:val="Listeafsnit"/>
        <w:numPr>
          <w:ilvl w:val="0"/>
          <w:numId w:val="4"/>
        </w:numPr>
      </w:pPr>
      <w:r>
        <w:t>At intern bytning ikke må medføre brud på arbejdsmiljøloven om fridøgn</w:t>
      </w:r>
      <w:r w:rsidR="0070506E">
        <w:t xml:space="preserve"> </w:t>
      </w:r>
      <w:r>
        <w:t>(max. 6 dage og 1 fridøgn) og SL’s arbejdstidsaftale om fridøgn (ret til</w:t>
      </w:r>
      <w:r w:rsidR="0070506E">
        <w:t xml:space="preserve"> </w:t>
      </w:r>
      <w:r>
        <w:t>yderligere et fridøgn – 2 korte eller et langt).</w:t>
      </w:r>
    </w:p>
    <w:p w:rsidR="00F34C52" w:rsidRDefault="00F34C52" w:rsidP="0070506E">
      <w:pPr>
        <w:pStyle w:val="Listeafsnit"/>
        <w:numPr>
          <w:ilvl w:val="0"/>
          <w:numId w:val="4"/>
        </w:numPr>
      </w:pPr>
      <w:r>
        <w:t>Alternativt kan det aftales, at der i forbindelse med bytninger kan</w:t>
      </w:r>
      <w:r w:rsidR="0070506E">
        <w:t xml:space="preserve"> </w:t>
      </w:r>
      <w:r>
        <w:t>udskydes fridøgn således, at man kan arbejde mere end 6 dage i træk og</w:t>
      </w:r>
      <w:r w:rsidR="0070506E">
        <w:t xml:space="preserve"> </w:t>
      </w:r>
      <w:r>
        <w:t>nøjes med 1 fridøgn, hvis fridøg</w:t>
      </w:r>
      <w:r w:rsidR="000D1695">
        <w:t>n</w:t>
      </w:r>
      <w:r>
        <w:t>et afvikles senere (max. indenfor 12</w:t>
      </w:r>
      <w:r w:rsidR="0070506E">
        <w:t xml:space="preserve"> </w:t>
      </w:r>
      <w:r w:rsidR="000D1695">
        <w:t>døgn)</w:t>
      </w:r>
    </w:p>
    <w:p w:rsidR="000D1695" w:rsidRDefault="000D1695" w:rsidP="00F34C52"/>
    <w:p w:rsidR="0070506E" w:rsidRDefault="0070506E" w:rsidP="00E565F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b/>
          <w:sz w:val="24"/>
        </w:rPr>
      </w:pPr>
      <w:r>
        <w:rPr>
          <w:b/>
          <w:sz w:val="24"/>
        </w:rPr>
        <w:t>Øvrigt</w:t>
      </w:r>
    </w:p>
    <w:p w:rsidR="0070506E" w:rsidRDefault="0070506E" w:rsidP="00F34C52">
      <w:pPr>
        <w:rPr>
          <w:b/>
        </w:rPr>
      </w:pPr>
    </w:p>
    <w:p w:rsidR="00F34C52" w:rsidRDefault="0070506E" w:rsidP="00F34C52">
      <w:r w:rsidRPr="0070506E">
        <w:t>Lokalaftalen</w:t>
      </w:r>
      <w:r>
        <w:rPr>
          <w:b/>
        </w:rPr>
        <w:t xml:space="preserve"> </w:t>
      </w:r>
      <w:r w:rsidR="00F34C52">
        <w:t xml:space="preserve">ikke </w:t>
      </w:r>
      <w:r>
        <w:t xml:space="preserve">bringes i </w:t>
      </w:r>
      <w:r w:rsidR="00F34C52">
        <w:t>anvende</w:t>
      </w:r>
      <w:r>
        <w:t>l</w:t>
      </w:r>
      <w:r w:rsidR="00F34C52">
        <w:t>s</w:t>
      </w:r>
      <w:r>
        <w:t xml:space="preserve">e, hvis det er </w:t>
      </w:r>
      <w:r w:rsidR="00F34C52">
        <w:t>ledelsen</w:t>
      </w:r>
      <w:r>
        <w:t>, der har behov</w:t>
      </w:r>
      <w:r w:rsidR="00F34C52">
        <w:t xml:space="preserve"> for ændring i</w:t>
      </w:r>
      <w:r w:rsidR="000D1695">
        <w:t xml:space="preserve"> </w:t>
      </w:r>
      <w:r>
        <w:t>tjenesten</w:t>
      </w:r>
      <w:r w:rsidR="00F34C52">
        <w:t>,</w:t>
      </w:r>
      <w:r w:rsidR="008A18CD">
        <w:t xml:space="preserve"> f.eks. ved </w:t>
      </w:r>
      <w:r w:rsidR="00F34C52">
        <w:t xml:space="preserve">omlægning af timer </w:t>
      </w:r>
      <w:r w:rsidR="008A18CD">
        <w:t>eller</w:t>
      </w:r>
      <w:r w:rsidR="00F34C52">
        <w:t xml:space="preserve"> indkald af ekstra personale.</w:t>
      </w:r>
      <w:r>
        <w:t xml:space="preserve"> I disse tilfælde skal der varsles og honoreres i henhold til kapitel 3 i arbejdstidsaftalen</w:t>
      </w:r>
    </w:p>
    <w:p w:rsidR="000D1695" w:rsidRPr="000D1695" w:rsidRDefault="000D1695" w:rsidP="00F34C52">
      <w:pPr>
        <w:rPr>
          <w:b/>
        </w:rPr>
      </w:pPr>
    </w:p>
    <w:p w:rsidR="008A18CD" w:rsidRDefault="00E565FD" w:rsidP="00E565F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b/>
          <w:sz w:val="24"/>
        </w:rPr>
      </w:pPr>
      <w:r>
        <w:rPr>
          <w:b/>
          <w:sz w:val="24"/>
        </w:rPr>
        <w:t>F</w:t>
      </w:r>
      <w:r w:rsidR="008A18CD">
        <w:rPr>
          <w:b/>
          <w:sz w:val="24"/>
        </w:rPr>
        <w:t>rivillig tiltrædelse af aftalen</w:t>
      </w:r>
    </w:p>
    <w:p w:rsidR="008A18CD" w:rsidRDefault="008A18CD" w:rsidP="00F34C52"/>
    <w:p w:rsidR="00F34C52" w:rsidRDefault="005C40F2" w:rsidP="00F34C52">
      <w:r>
        <w:t xml:space="preserve">Det er frivillig for den enkelte medarbejder, at indgå i aftalen. </w:t>
      </w:r>
    </w:p>
    <w:p w:rsidR="00F34C52" w:rsidRDefault="00F34C52" w:rsidP="00F34C52">
      <w:bookmarkStart w:id="0" w:name="_GoBack"/>
      <w:bookmarkEnd w:id="0"/>
    </w:p>
    <w:p w:rsidR="000D1695" w:rsidRDefault="000D1695" w:rsidP="00F34C52"/>
    <w:p w:rsidR="008A18CD" w:rsidRDefault="008A18CD" w:rsidP="00E565F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b/>
          <w:sz w:val="24"/>
        </w:rPr>
      </w:pPr>
      <w:r>
        <w:rPr>
          <w:b/>
          <w:sz w:val="24"/>
        </w:rPr>
        <w:t>Opsigelse</w:t>
      </w:r>
    </w:p>
    <w:p w:rsidR="008A18CD" w:rsidRDefault="008A18CD" w:rsidP="00F34C52">
      <w:pPr>
        <w:rPr>
          <w:b/>
        </w:rPr>
      </w:pPr>
    </w:p>
    <w:p w:rsidR="00F34C52" w:rsidRDefault="0070506E" w:rsidP="00F34C52">
      <w:r>
        <w:t xml:space="preserve">Lokalaftale </w:t>
      </w:r>
      <w:r w:rsidR="00F34C52">
        <w:t>om indbyrdes bytning af vagter kan af parterne opsiges</w:t>
      </w:r>
      <w:r>
        <w:t xml:space="preserve"> </w:t>
      </w:r>
      <w:r w:rsidR="00F34C52">
        <w:t>med 3 måneders varsel til udgangen af en måned. Dog under hensyntagen til</w:t>
      </w:r>
      <w:r>
        <w:t xml:space="preserve"> </w:t>
      </w:r>
      <w:r w:rsidR="00F34C52">
        <w:t>den enkelte medarbejders individuelle overenskomstmæssige varsel.</w:t>
      </w:r>
    </w:p>
    <w:p w:rsidR="0070506E" w:rsidRDefault="0070506E" w:rsidP="00F34C52"/>
    <w:p w:rsidR="00F34C52" w:rsidRDefault="0070506E" w:rsidP="00F34C52">
      <w:r>
        <w:t>Hvis lokalaftalen opsiges</w:t>
      </w:r>
      <w:r w:rsidR="00F34C52">
        <w:t xml:space="preserve"> er det herefter de centrale aftaler, der gælder.</w:t>
      </w:r>
    </w:p>
    <w:p w:rsidR="0070506E" w:rsidRDefault="0070506E" w:rsidP="00F34C52"/>
    <w:p w:rsidR="00F34C52" w:rsidRDefault="00F34C52" w:rsidP="00F34C52">
      <w:r>
        <w:t>Socialp</w:t>
      </w:r>
      <w:r w:rsidR="0070506E">
        <w:t>ædagogerne Sydjylland anbefaler</w:t>
      </w:r>
      <w:r>
        <w:t>, at indbyrdes bytning</w:t>
      </w:r>
      <w:r w:rsidR="0070506E">
        <w:t xml:space="preserve"> af vagter </w:t>
      </w:r>
      <w:r>
        <w:t>noteres på vedlagte skema.</w:t>
      </w:r>
      <w:r w:rsidR="0070506E">
        <w:t xml:space="preserve"> Skemaet opbevares på medarbejderens personalesag. </w:t>
      </w:r>
    </w:p>
    <w:p w:rsidR="00AD71EC" w:rsidRDefault="00AD71EC" w:rsidP="00AD71EC"/>
    <w:p w:rsidR="00AD71EC" w:rsidRDefault="00AD71EC" w:rsidP="00AD71EC"/>
    <w:p w:rsidR="00AD71EC" w:rsidRDefault="00AD71EC" w:rsidP="008A18CD">
      <w:pPr>
        <w:rPr>
          <w:u w:val="single"/>
        </w:rPr>
      </w:pPr>
      <w:r>
        <w:t>Dato __________</w:t>
      </w:r>
      <w:r>
        <w:rPr>
          <w:u w:val="single"/>
        </w:rPr>
        <w:t xml:space="preserve">                                 </w:t>
      </w:r>
    </w:p>
    <w:p w:rsidR="00AD71EC" w:rsidRDefault="00AD71EC" w:rsidP="008A18CD">
      <w:pPr>
        <w:ind w:firstLine="709"/>
        <w:rPr>
          <w:u w:val="single"/>
        </w:rPr>
      </w:pPr>
    </w:p>
    <w:p w:rsidR="00AD71EC" w:rsidRDefault="00AD71EC" w:rsidP="008A18CD">
      <w:pPr>
        <w:ind w:firstLine="709"/>
        <w:rPr>
          <w:u w:val="single"/>
        </w:rPr>
      </w:pPr>
    </w:p>
    <w:p w:rsidR="00AD71EC" w:rsidRPr="002C266B" w:rsidRDefault="002C266B" w:rsidP="008A18CD">
      <w:pPr>
        <w:rPr>
          <w:i/>
          <w:sz w:val="16"/>
          <w:szCs w:val="16"/>
        </w:rPr>
      </w:pPr>
      <w:r>
        <w:t>____________________________________</w:t>
      </w:r>
      <w:r w:rsidRPr="002C266B">
        <w:rPr>
          <w:i/>
          <w:sz w:val="16"/>
          <w:szCs w:val="16"/>
        </w:rPr>
        <w:t xml:space="preserve"> </w:t>
      </w:r>
    </w:p>
    <w:p w:rsidR="00AD71EC" w:rsidRDefault="00AD71EC" w:rsidP="008A18CD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for ledelsen på arbejdspladsen </w:t>
      </w:r>
    </w:p>
    <w:p w:rsidR="00AD71EC" w:rsidRDefault="00AD71EC" w:rsidP="008A18CD">
      <w:pPr>
        <w:ind w:firstLine="709"/>
      </w:pPr>
    </w:p>
    <w:p w:rsidR="00AD71EC" w:rsidRDefault="00AD71EC" w:rsidP="008A18CD">
      <w:pPr>
        <w:ind w:firstLine="709"/>
      </w:pPr>
    </w:p>
    <w:p w:rsidR="00AD71EC" w:rsidRDefault="00AD71EC" w:rsidP="008A18CD">
      <w:r>
        <w:t>_________________________</w:t>
      </w:r>
      <w:r w:rsidRPr="002C266B">
        <w:t>_</w:t>
      </w:r>
      <w:r w:rsidR="002C266B">
        <w:t>__________</w:t>
      </w:r>
      <w:r w:rsidR="002C266B" w:rsidRPr="002C266B">
        <w:t xml:space="preserve"> </w:t>
      </w:r>
    </w:p>
    <w:p w:rsidR="00AD71EC" w:rsidRDefault="00AD71EC" w:rsidP="008A18CD">
      <w:pPr>
        <w:rPr>
          <w:i/>
          <w:sz w:val="16"/>
          <w:szCs w:val="16"/>
        </w:rPr>
      </w:pPr>
      <w:r>
        <w:rPr>
          <w:i/>
          <w:sz w:val="16"/>
          <w:szCs w:val="16"/>
        </w:rPr>
        <w:t>for Socialpædagogerne Sydjylland via tillidsrepræsentanten på arbejdspladsen</w:t>
      </w:r>
    </w:p>
    <w:p w:rsidR="004003CF" w:rsidRDefault="004003CF" w:rsidP="008A18CD"/>
    <w:p w:rsidR="00E565FD" w:rsidRDefault="00E565FD" w:rsidP="008A18CD"/>
    <w:p w:rsidR="00E565FD" w:rsidRDefault="00E565FD" w:rsidP="008A18CD">
      <w:pPr>
        <w:rPr>
          <w:i/>
          <w:sz w:val="18"/>
        </w:rPr>
      </w:pPr>
      <w:r>
        <w:rPr>
          <w:i/>
          <w:sz w:val="18"/>
        </w:rPr>
        <w:t>________________________________________</w:t>
      </w:r>
    </w:p>
    <w:p w:rsidR="00E565FD" w:rsidRPr="00E565FD" w:rsidRDefault="00223D26" w:rsidP="008A18CD">
      <w:pPr>
        <w:rPr>
          <w:i/>
          <w:sz w:val="16"/>
          <w:szCs w:val="16"/>
        </w:rPr>
      </w:pPr>
      <w:r>
        <w:rPr>
          <w:i/>
          <w:sz w:val="16"/>
          <w:szCs w:val="16"/>
        </w:rPr>
        <w:t>Faglig sekretær</w:t>
      </w:r>
      <w:r w:rsidR="00E565FD" w:rsidRPr="00E565FD">
        <w:rPr>
          <w:i/>
          <w:sz w:val="16"/>
          <w:szCs w:val="16"/>
        </w:rPr>
        <w:t>, Socialpædagogerne Sydjylland</w:t>
      </w:r>
    </w:p>
    <w:sectPr w:rsidR="00E565FD" w:rsidRPr="00E565FD" w:rsidSect="000B1C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52FD"/>
    <w:multiLevelType w:val="hybridMultilevel"/>
    <w:tmpl w:val="4BC2A2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765EB"/>
    <w:multiLevelType w:val="hybridMultilevel"/>
    <w:tmpl w:val="8C484C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F7D57"/>
    <w:multiLevelType w:val="hybridMultilevel"/>
    <w:tmpl w:val="A0DE087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58359C"/>
    <w:multiLevelType w:val="hybridMultilevel"/>
    <w:tmpl w:val="43B014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EC"/>
    <w:rsid w:val="000B1CC8"/>
    <w:rsid w:val="000D1695"/>
    <w:rsid w:val="00147A41"/>
    <w:rsid w:val="00223D26"/>
    <w:rsid w:val="002C266B"/>
    <w:rsid w:val="003C4C10"/>
    <w:rsid w:val="004003CF"/>
    <w:rsid w:val="00535B48"/>
    <w:rsid w:val="005C40F2"/>
    <w:rsid w:val="0070506E"/>
    <w:rsid w:val="008A18CD"/>
    <w:rsid w:val="008E47AA"/>
    <w:rsid w:val="00920522"/>
    <w:rsid w:val="0097256E"/>
    <w:rsid w:val="00AD71EC"/>
    <w:rsid w:val="00C52DC7"/>
    <w:rsid w:val="00C97474"/>
    <w:rsid w:val="00DC78F9"/>
    <w:rsid w:val="00E42857"/>
    <w:rsid w:val="00E565FD"/>
    <w:rsid w:val="00EA23E0"/>
    <w:rsid w:val="00F3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8CD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796"/>
        <w:tab w:val="left" w:pos="8505"/>
        <w:tab w:val="left" w:pos="9214"/>
      </w:tabs>
      <w:spacing w:after="0" w:line="260" w:lineRule="atLeast"/>
    </w:pPr>
    <w:rPr>
      <w:rFonts w:ascii="Verdana" w:eastAsia="Times New Roman" w:hAnsi="Verdana" w:cs="Times New Roman"/>
      <w:sz w:val="20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205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AD71E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5Tegn">
    <w:name w:val="Overskrift 5 Tegn"/>
    <w:basedOn w:val="Standardskrifttypeiafsnit"/>
    <w:link w:val="Overskrift5"/>
    <w:semiHidden/>
    <w:rsid w:val="00AD71EC"/>
    <w:rPr>
      <w:rFonts w:ascii="Verdana" w:eastAsia="Times New Roman" w:hAnsi="Verdana" w:cs="Times New Roman"/>
      <w:b/>
      <w:bCs/>
      <w:i/>
      <w:iCs/>
      <w:sz w:val="26"/>
      <w:szCs w:val="26"/>
      <w:lang w:eastAsia="da-DK"/>
    </w:rPr>
  </w:style>
  <w:style w:type="paragraph" w:styleId="Titel">
    <w:name w:val="Title"/>
    <w:basedOn w:val="Normal"/>
    <w:next w:val="Normal"/>
    <w:link w:val="TitelTegn"/>
    <w:qFormat/>
    <w:rsid w:val="00AD71EC"/>
    <w:pPr>
      <w:spacing w:after="400" w:line="240" w:lineRule="auto"/>
      <w:outlineLvl w:val="0"/>
    </w:pPr>
    <w:rPr>
      <w:rFonts w:cs="Arial"/>
      <w:b/>
      <w:bCs/>
      <w:sz w:val="32"/>
      <w:szCs w:val="32"/>
    </w:rPr>
  </w:style>
  <w:style w:type="character" w:customStyle="1" w:styleId="TitelTegn">
    <w:name w:val="Titel Tegn"/>
    <w:basedOn w:val="Standardskrifttypeiafsnit"/>
    <w:link w:val="Titel"/>
    <w:rsid w:val="00AD71EC"/>
    <w:rPr>
      <w:rFonts w:ascii="Verdana" w:eastAsia="Times New Roman" w:hAnsi="Verdana" w:cs="Arial"/>
      <w:b/>
      <w:bCs/>
      <w:sz w:val="32"/>
      <w:szCs w:val="32"/>
      <w:lang w:eastAsia="da-DK"/>
    </w:rPr>
  </w:style>
  <w:style w:type="paragraph" w:styleId="Brdtekst">
    <w:name w:val="Body Text"/>
    <w:basedOn w:val="Normal"/>
    <w:link w:val="BrdtekstTegn"/>
    <w:semiHidden/>
    <w:unhideWhenUsed/>
    <w:rsid w:val="00AD71EC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6379"/>
        <w:tab w:val="clear" w:pos="7088"/>
        <w:tab w:val="clear" w:pos="7796"/>
        <w:tab w:val="clear" w:pos="8505"/>
        <w:tab w:val="clear" w:pos="9214"/>
      </w:tabs>
      <w:spacing w:line="240" w:lineRule="auto"/>
      <w:jc w:val="both"/>
    </w:pPr>
    <w:rPr>
      <w:rFonts w:ascii="Times New Roman" w:hAnsi="Times New Roman"/>
      <w:sz w:val="24"/>
    </w:rPr>
  </w:style>
  <w:style w:type="character" w:customStyle="1" w:styleId="BrdtekstTegn">
    <w:name w:val="Brødtekst Tegn"/>
    <w:basedOn w:val="Standardskrifttypeiafsnit"/>
    <w:link w:val="Brdtekst"/>
    <w:semiHidden/>
    <w:rsid w:val="00AD71EC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D71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D71EC"/>
    <w:rPr>
      <w:rFonts w:ascii="Tahoma" w:eastAsia="Times New Roman" w:hAnsi="Tahoma" w:cs="Tahoma"/>
      <w:sz w:val="16"/>
      <w:szCs w:val="16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205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paragraph" w:styleId="Listeafsnit">
    <w:name w:val="List Paragraph"/>
    <w:basedOn w:val="Normal"/>
    <w:uiPriority w:val="34"/>
    <w:qFormat/>
    <w:rsid w:val="000D1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8CD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796"/>
        <w:tab w:val="left" w:pos="8505"/>
        <w:tab w:val="left" w:pos="9214"/>
      </w:tabs>
      <w:spacing w:after="0" w:line="260" w:lineRule="atLeast"/>
    </w:pPr>
    <w:rPr>
      <w:rFonts w:ascii="Verdana" w:eastAsia="Times New Roman" w:hAnsi="Verdana" w:cs="Times New Roman"/>
      <w:sz w:val="20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205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AD71E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5Tegn">
    <w:name w:val="Overskrift 5 Tegn"/>
    <w:basedOn w:val="Standardskrifttypeiafsnit"/>
    <w:link w:val="Overskrift5"/>
    <w:semiHidden/>
    <w:rsid w:val="00AD71EC"/>
    <w:rPr>
      <w:rFonts w:ascii="Verdana" w:eastAsia="Times New Roman" w:hAnsi="Verdana" w:cs="Times New Roman"/>
      <w:b/>
      <w:bCs/>
      <w:i/>
      <w:iCs/>
      <w:sz w:val="26"/>
      <w:szCs w:val="26"/>
      <w:lang w:eastAsia="da-DK"/>
    </w:rPr>
  </w:style>
  <w:style w:type="paragraph" w:styleId="Titel">
    <w:name w:val="Title"/>
    <w:basedOn w:val="Normal"/>
    <w:next w:val="Normal"/>
    <w:link w:val="TitelTegn"/>
    <w:qFormat/>
    <w:rsid w:val="00AD71EC"/>
    <w:pPr>
      <w:spacing w:after="400" w:line="240" w:lineRule="auto"/>
      <w:outlineLvl w:val="0"/>
    </w:pPr>
    <w:rPr>
      <w:rFonts w:cs="Arial"/>
      <w:b/>
      <w:bCs/>
      <w:sz w:val="32"/>
      <w:szCs w:val="32"/>
    </w:rPr>
  </w:style>
  <w:style w:type="character" w:customStyle="1" w:styleId="TitelTegn">
    <w:name w:val="Titel Tegn"/>
    <w:basedOn w:val="Standardskrifttypeiafsnit"/>
    <w:link w:val="Titel"/>
    <w:rsid w:val="00AD71EC"/>
    <w:rPr>
      <w:rFonts w:ascii="Verdana" w:eastAsia="Times New Roman" w:hAnsi="Verdana" w:cs="Arial"/>
      <w:b/>
      <w:bCs/>
      <w:sz w:val="32"/>
      <w:szCs w:val="32"/>
      <w:lang w:eastAsia="da-DK"/>
    </w:rPr>
  </w:style>
  <w:style w:type="paragraph" w:styleId="Brdtekst">
    <w:name w:val="Body Text"/>
    <w:basedOn w:val="Normal"/>
    <w:link w:val="BrdtekstTegn"/>
    <w:semiHidden/>
    <w:unhideWhenUsed/>
    <w:rsid w:val="00AD71EC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6379"/>
        <w:tab w:val="clear" w:pos="7088"/>
        <w:tab w:val="clear" w:pos="7796"/>
        <w:tab w:val="clear" w:pos="8505"/>
        <w:tab w:val="clear" w:pos="9214"/>
      </w:tabs>
      <w:spacing w:line="240" w:lineRule="auto"/>
      <w:jc w:val="both"/>
    </w:pPr>
    <w:rPr>
      <w:rFonts w:ascii="Times New Roman" w:hAnsi="Times New Roman"/>
      <w:sz w:val="24"/>
    </w:rPr>
  </w:style>
  <w:style w:type="character" w:customStyle="1" w:styleId="BrdtekstTegn">
    <w:name w:val="Brødtekst Tegn"/>
    <w:basedOn w:val="Standardskrifttypeiafsnit"/>
    <w:link w:val="Brdtekst"/>
    <w:semiHidden/>
    <w:rsid w:val="00AD71EC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D71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D71EC"/>
    <w:rPr>
      <w:rFonts w:ascii="Tahoma" w:eastAsia="Times New Roman" w:hAnsi="Tahoma" w:cs="Tahoma"/>
      <w:sz w:val="16"/>
      <w:szCs w:val="16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205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paragraph" w:styleId="Listeafsnit">
    <w:name w:val="List Paragraph"/>
    <w:basedOn w:val="Normal"/>
    <w:uiPriority w:val="34"/>
    <w:qFormat/>
    <w:rsid w:val="000D1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Brugerdefineret 1">
      <a:dk1>
        <a:sysClr val="windowText" lastClr="000000"/>
      </a:dk1>
      <a:lt1>
        <a:srgbClr val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Dorthe Fynbo</dc:creator>
  <cp:lastModifiedBy>Mona Køhlert</cp:lastModifiedBy>
  <cp:revision>3</cp:revision>
  <dcterms:created xsi:type="dcterms:W3CDTF">2018-06-26T15:57:00Z</dcterms:created>
  <dcterms:modified xsi:type="dcterms:W3CDTF">2018-06-26T15:58:00Z</dcterms:modified>
</cp:coreProperties>
</file>